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87D1F" w14:textId="77777777" w:rsidR="00B77F6B" w:rsidRPr="0094137B" w:rsidRDefault="00B77F6B" w:rsidP="00B77F6B">
      <w:pPr>
        <w:jc w:val="center"/>
        <w:rPr>
          <w:b/>
          <w:sz w:val="20"/>
          <w:szCs w:val="20"/>
          <w:lang w:val="kk-KZ"/>
        </w:rPr>
      </w:pPr>
      <w:r w:rsidRPr="0094137B">
        <w:rPr>
          <w:b/>
          <w:sz w:val="20"/>
          <w:szCs w:val="20"/>
          <w:lang w:val="kk-KZ"/>
        </w:rPr>
        <w:t>СИЛЛАБУС</w:t>
      </w:r>
    </w:p>
    <w:p w14:paraId="4EF4F55D" w14:textId="242C6AFB" w:rsidR="00B77F6B" w:rsidRPr="0094137B" w:rsidRDefault="00B77F6B" w:rsidP="00B77F6B">
      <w:pPr>
        <w:jc w:val="center"/>
        <w:rPr>
          <w:b/>
          <w:sz w:val="20"/>
          <w:szCs w:val="20"/>
          <w:lang w:val="kk-KZ"/>
        </w:rPr>
      </w:pPr>
      <w:r w:rsidRPr="0094137B">
        <w:rPr>
          <w:b/>
          <w:sz w:val="20"/>
          <w:szCs w:val="20"/>
          <w:lang w:val="kk-KZ"/>
        </w:rPr>
        <w:t>202</w:t>
      </w:r>
      <w:r w:rsidR="0099061C">
        <w:rPr>
          <w:b/>
          <w:sz w:val="20"/>
          <w:szCs w:val="20"/>
          <w:lang w:val="kk-KZ"/>
        </w:rPr>
        <w:t>4</w:t>
      </w:r>
      <w:r w:rsidRPr="0094137B">
        <w:rPr>
          <w:b/>
          <w:sz w:val="20"/>
          <w:szCs w:val="20"/>
          <w:lang w:val="kk-KZ"/>
        </w:rPr>
        <w:t>-202</w:t>
      </w:r>
      <w:r w:rsidR="0099061C">
        <w:rPr>
          <w:b/>
          <w:sz w:val="20"/>
          <w:szCs w:val="20"/>
          <w:lang w:val="kk-KZ"/>
        </w:rPr>
        <w:t>5</w:t>
      </w:r>
      <w:r w:rsidRPr="0094137B">
        <w:rPr>
          <w:b/>
          <w:sz w:val="20"/>
          <w:szCs w:val="20"/>
          <w:lang w:val="kk-KZ"/>
        </w:rPr>
        <w:t xml:space="preserve"> оқу жылының күзгі семестрі</w:t>
      </w:r>
    </w:p>
    <w:p w14:paraId="2675C83A" w14:textId="274F0036" w:rsidR="00B77F6B" w:rsidRPr="0094137B" w:rsidRDefault="00B77F6B" w:rsidP="00B77F6B">
      <w:pPr>
        <w:jc w:val="center"/>
        <w:rPr>
          <w:b/>
          <w:sz w:val="20"/>
          <w:szCs w:val="20"/>
          <w:lang w:val="kk-KZ"/>
        </w:rPr>
      </w:pPr>
      <w:r w:rsidRPr="0094137B">
        <w:rPr>
          <w:b/>
          <w:sz w:val="20"/>
          <w:szCs w:val="20"/>
          <w:lang w:val="kk-KZ"/>
        </w:rPr>
        <w:t>«</w:t>
      </w:r>
      <w:r w:rsidR="0099061C">
        <w:rPr>
          <w:b/>
          <w:sz w:val="20"/>
          <w:szCs w:val="20"/>
          <w:lang w:val="kk-KZ"/>
        </w:rPr>
        <w:t>8</w:t>
      </w:r>
      <w:r w:rsidR="0099061C" w:rsidRPr="0099061C">
        <w:rPr>
          <w:b/>
          <w:sz w:val="20"/>
          <w:szCs w:val="20"/>
          <w:lang w:val="kk-KZ"/>
        </w:rPr>
        <w:t>D</w:t>
      </w:r>
      <w:r w:rsidR="00D233C8" w:rsidRPr="0094137B">
        <w:rPr>
          <w:b/>
          <w:sz w:val="20"/>
          <w:szCs w:val="20"/>
          <w:lang w:val="kk-KZ"/>
        </w:rPr>
        <w:t>0520</w:t>
      </w:r>
      <w:r w:rsidR="0099061C" w:rsidRPr="0099061C">
        <w:rPr>
          <w:b/>
          <w:sz w:val="20"/>
          <w:szCs w:val="20"/>
          <w:lang w:val="kk-KZ"/>
        </w:rPr>
        <w:t>5</w:t>
      </w:r>
      <w:r w:rsidR="00D233C8" w:rsidRPr="0094137B">
        <w:rPr>
          <w:b/>
          <w:sz w:val="20"/>
          <w:szCs w:val="20"/>
          <w:lang w:val="kk-KZ"/>
        </w:rPr>
        <w:t xml:space="preserve"> – Геоэкология және табиғатты пайдалану басқару</w:t>
      </w:r>
      <w:r w:rsidRPr="0094137B">
        <w:rPr>
          <w:b/>
          <w:sz w:val="20"/>
          <w:szCs w:val="20"/>
          <w:lang w:val="kk-KZ"/>
        </w:rPr>
        <w:t xml:space="preserve">» білім беру бағдарламасы </w:t>
      </w:r>
    </w:p>
    <w:p w14:paraId="61BA6E00" w14:textId="77777777" w:rsidR="00FC1689" w:rsidRPr="0094137B"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C870DE" w:rsidRPr="0099061C" w14:paraId="5604C441" w14:textId="77777777"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3C7334A8" w:rsidR="00E55C26" w:rsidRPr="0094137B" w:rsidRDefault="00B77F6B" w:rsidP="008F5228">
            <w:pPr>
              <w:jc w:val="center"/>
              <w:rPr>
                <w:b/>
                <w:sz w:val="20"/>
                <w:szCs w:val="20"/>
                <w:lang w:val="kk-KZ"/>
              </w:rPr>
            </w:pPr>
            <w:r w:rsidRPr="0094137B">
              <w:rPr>
                <w:b/>
                <w:sz w:val="20"/>
                <w:szCs w:val="20"/>
                <w:lang w:val="kk-KZ"/>
              </w:rPr>
              <w:t xml:space="preserve">Пәннің </w:t>
            </w:r>
            <w:r w:rsidR="728A052F" w:rsidRPr="0094137B">
              <w:rPr>
                <w:b/>
                <w:bCs/>
                <w:sz w:val="20"/>
                <w:szCs w:val="20"/>
                <w:lang w:val="kk-KZ"/>
              </w:rPr>
              <w:t xml:space="preserve">ID </w:t>
            </w:r>
            <w:r w:rsidR="00E5557B" w:rsidRPr="0094137B">
              <w:rPr>
                <w:b/>
                <w:bCs/>
                <w:sz w:val="20"/>
                <w:szCs w:val="20"/>
                <w:lang w:val="kk-KZ"/>
              </w:rPr>
              <w:t xml:space="preserve">және </w:t>
            </w:r>
            <w:r w:rsidRPr="0094137B">
              <w:rPr>
                <w:b/>
                <w:sz w:val="20"/>
                <w:szCs w:val="20"/>
                <w:lang w:val="kk-KZ"/>
              </w:rPr>
              <w:t>атауы</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D" w14:textId="7396F7ED" w:rsidR="00AC0EFC" w:rsidRPr="0094137B" w:rsidRDefault="00B77F6B" w:rsidP="008F5228">
            <w:pPr>
              <w:jc w:val="center"/>
              <w:rPr>
                <w:b/>
                <w:sz w:val="20"/>
                <w:szCs w:val="20"/>
                <w:lang w:val="kk-KZ"/>
              </w:rPr>
            </w:pPr>
            <w:r w:rsidRPr="0094137B">
              <w:rPr>
                <w:b/>
                <w:sz w:val="20"/>
                <w:szCs w:val="20"/>
                <w:lang w:val="kk-KZ"/>
              </w:rPr>
              <w:t xml:space="preserve">Білім алушының өзіндік жұмысын </w:t>
            </w:r>
            <w:r w:rsidR="005F518B" w:rsidRPr="0094137B">
              <w:rPr>
                <w:b/>
                <w:sz w:val="20"/>
                <w:szCs w:val="20"/>
                <w:lang w:val="kk-KZ"/>
              </w:rPr>
              <w:t>(</w:t>
            </w:r>
            <w:r w:rsidRPr="0094137B">
              <w:rPr>
                <w:b/>
                <w:sz w:val="20"/>
                <w:szCs w:val="20"/>
                <w:lang w:val="kk-KZ"/>
              </w:rPr>
              <w:t>БӨЖ</w:t>
            </w:r>
            <w:r w:rsidR="005F518B" w:rsidRPr="0094137B">
              <w:rPr>
                <w:b/>
                <w:sz w:val="20"/>
                <w:szCs w:val="20"/>
                <w:lang w:val="kk-KZ"/>
              </w:rPr>
              <w:t>)</w:t>
            </w: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94137B" w:rsidRDefault="00E55C26" w:rsidP="008F5228">
            <w:pPr>
              <w:jc w:val="center"/>
              <w:rPr>
                <w:b/>
                <w:sz w:val="20"/>
                <w:szCs w:val="20"/>
                <w:lang w:val="kk-KZ"/>
              </w:rPr>
            </w:pPr>
            <w:r w:rsidRPr="0094137B">
              <w:rPr>
                <w:b/>
                <w:sz w:val="20"/>
                <w:szCs w:val="20"/>
                <w:lang w:val="kk-KZ"/>
              </w:rPr>
              <w:t>Кредит</w:t>
            </w:r>
            <w:r w:rsidR="0043016B" w:rsidRPr="0094137B">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F" w14:textId="4BEF7548" w:rsidR="0043016B" w:rsidRPr="0094137B" w:rsidRDefault="0043016B" w:rsidP="008F5228">
            <w:pPr>
              <w:jc w:val="center"/>
              <w:rPr>
                <w:b/>
                <w:sz w:val="20"/>
                <w:szCs w:val="20"/>
                <w:lang w:val="kk-KZ"/>
              </w:rPr>
            </w:pPr>
            <w:r w:rsidRPr="0094137B">
              <w:rPr>
                <w:b/>
                <w:sz w:val="20"/>
                <w:szCs w:val="20"/>
                <w:lang w:val="kk-KZ"/>
              </w:rPr>
              <w:t>К</w:t>
            </w:r>
            <w:r w:rsidR="00E55C26" w:rsidRPr="0094137B">
              <w:rPr>
                <w:b/>
                <w:sz w:val="20"/>
                <w:szCs w:val="20"/>
                <w:lang w:val="kk-KZ"/>
              </w:rPr>
              <w:t>редит</w:t>
            </w:r>
            <w:r w:rsidRPr="0094137B">
              <w:rPr>
                <w:b/>
                <w:sz w:val="20"/>
                <w:szCs w:val="20"/>
                <w:lang w:val="kk-KZ"/>
              </w:rPr>
              <w:t>-тердің</w:t>
            </w:r>
            <w:r w:rsidR="008F5228" w:rsidRPr="0094137B">
              <w:rPr>
                <w:b/>
                <w:sz w:val="20"/>
                <w:szCs w:val="20"/>
                <w:lang w:val="kk-KZ"/>
              </w:rPr>
              <w:t xml:space="preserve"> </w:t>
            </w:r>
            <w:r w:rsidRPr="0094137B">
              <w:rPr>
                <w:b/>
                <w:sz w:val="20"/>
                <w:szCs w:val="20"/>
                <w:lang w:val="kk-KZ"/>
              </w:rPr>
              <w:t>жалпы 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0" w14:textId="585297D0" w:rsidR="00E55C26" w:rsidRPr="0094137B" w:rsidRDefault="0043016B" w:rsidP="008F5228">
            <w:pPr>
              <w:jc w:val="center"/>
              <w:rPr>
                <w:b/>
                <w:sz w:val="20"/>
                <w:szCs w:val="20"/>
                <w:lang w:val="kk-KZ"/>
              </w:rPr>
            </w:pPr>
            <w:r w:rsidRPr="0094137B">
              <w:rPr>
                <w:b/>
                <w:sz w:val="20"/>
                <w:szCs w:val="20"/>
                <w:lang w:val="kk-KZ"/>
              </w:rPr>
              <w:t>Оқытушының жетекшілігімен білім алушының өзіндік жұмысы (ОБӨЖ)</w:t>
            </w:r>
          </w:p>
        </w:tc>
      </w:tr>
      <w:tr w:rsidR="00C870DE" w:rsidRPr="0094137B" w14:paraId="5604C44A" w14:textId="77777777" w:rsidTr="035D9250">
        <w:trPr>
          <w:trHeight w:val="883"/>
        </w:trPr>
        <w:tc>
          <w:tcPr>
            <w:tcW w:w="2411" w:type="dxa"/>
            <w:gridSpan w:val="3"/>
            <w:vMerge/>
          </w:tcPr>
          <w:p w14:paraId="5604C443" w14:textId="77777777" w:rsidR="00EB0909" w:rsidRPr="0094137B"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3"/>
            <w:vMerge/>
          </w:tcPr>
          <w:p w14:paraId="5604C444" w14:textId="77777777" w:rsidR="00EB0909" w:rsidRPr="0094137B" w:rsidRDefault="00EB0909" w:rsidP="00EB0909">
            <w:pPr>
              <w:widowControl w:val="0"/>
              <w:pBdr>
                <w:top w:val="nil"/>
                <w:left w:val="nil"/>
                <w:bottom w:val="nil"/>
                <w:right w:val="nil"/>
                <w:between w:val="nil"/>
              </w:pBdr>
              <w:spacing w:line="276" w:lineRule="auto"/>
              <w:rPr>
                <w:b/>
                <w:sz w:val="20"/>
                <w:szCs w:val="20"/>
                <w:lang w:val="kk-KZ"/>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94137B" w:rsidRDefault="00EB0909" w:rsidP="00EB0909">
            <w:pPr>
              <w:jc w:val="center"/>
              <w:rPr>
                <w:b/>
                <w:sz w:val="20"/>
                <w:szCs w:val="20"/>
                <w:lang w:val="kk-KZ"/>
              </w:rPr>
            </w:pPr>
            <w:r w:rsidRPr="0094137B">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94137B" w:rsidRDefault="00EB0909" w:rsidP="00EB0909">
            <w:pPr>
              <w:jc w:val="center"/>
              <w:rPr>
                <w:b/>
                <w:sz w:val="20"/>
                <w:szCs w:val="20"/>
                <w:lang w:val="kk-KZ"/>
              </w:rPr>
            </w:pPr>
            <w:r w:rsidRPr="0094137B">
              <w:rPr>
                <w:b/>
                <w:sz w:val="20"/>
                <w:szCs w:val="20"/>
                <w:lang w:val="kk-KZ"/>
              </w:rPr>
              <w:t>Семинар сабақтар (СС)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94137B" w:rsidRDefault="00EB0909" w:rsidP="00EB0909">
            <w:pPr>
              <w:jc w:val="center"/>
              <w:rPr>
                <w:b/>
                <w:sz w:val="20"/>
                <w:szCs w:val="20"/>
                <w:lang w:val="kk-KZ"/>
              </w:rPr>
            </w:pPr>
            <w:r w:rsidRPr="0094137B">
              <w:rPr>
                <w:b/>
                <w:sz w:val="20"/>
                <w:szCs w:val="20"/>
                <w:lang w:val="kk-KZ"/>
              </w:rPr>
              <w:t>Зерт. сабақтар (ЗС)</w:t>
            </w:r>
          </w:p>
        </w:tc>
        <w:tc>
          <w:tcPr>
            <w:tcW w:w="992" w:type="dxa"/>
            <w:gridSpan w:val="2"/>
            <w:vMerge/>
          </w:tcPr>
          <w:p w14:paraId="5604C448" w14:textId="77777777" w:rsidR="00EB0909" w:rsidRPr="0094137B" w:rsidRDefault="00EB0909" w:rsidP="00EB0909">
            <w:pPr>
              <w:widowControl w:val="0"/>
              <w:pBdr>
                <w:top w:val="nil"/>
                <w:left w:val="nil"/>
                <w:bottom w:val="nil"/>
                <w:right w:val="nil"/>
                <w:between w:val="nil"/>
              </w:pBdr>
              <w:spacing w:line="276" w:lineRule="auto"/>
              <w:rPr>
                <w:b/>
                <w:sz w:val="20"/>
                <w:szCs w:val="20"/>
                <w:lang w:val="kk-KZ"/>
              </w:rPr>
            </w:pPr>
          </w:p>
        </w:tc>
        <w:tc>
          <w:tcPr>
            <w:tcW w:w="1701" w:type="dxa"/>
            <w:vMerge/>
          </w:tcPr>
          <w:p w14:paraId="5604C449" w14:textId="77777777" w:rsidR="00EB0909" w:rsidRPr="0094137B" w:rsidRDefault="00EB0909" w:rsidP="00EB0909">
            <w:pPr>
              <w:widowControl w:val="0"/>
              <w:pBdr>
                <w:top w:val="nil"/>
                <w:left w:val="nil"/>
                <w:bottom w:val="nil"/>
                <w:right w:val="nil"/>
                <w:between w:val="nil"/>
              </w:pBdr>
              <w:spacing w:line="276" w:lineRule="auto"/>
              <w:rPr>
                <w:b/>
                <w:sz w:val="20"/>
                <w:szCs w:val="20"/>
                <w:lang w:val="kk-KZ"/>
              </w:rPr>
            </w:pPr>
          </w:p>
        </w:tc>
      </w:tr>
      <w:tr w:rsidR="00C870DE" w:rsidRPr="0094137B" w14:paraId="5604C453" w14:textId="77777777"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60AF490" w:rsidR="00AB0852" w:rsidRPr="0099061C" w:rsidRDefault="0092078A" w:rsidP="002A4B7C">
            <w:pPr>
              <w:pStyle w:val="aff2"/>
              <w:rPr>
                <w:sz w:val="20"/>
                <w:szCs w:val="20"/>
                <w:lang w:val="kk-KZ"/>
              </w:rPr>
            </w:pPr>
            <w:r>
              <w:rPr>
                <w:rFonts w:ascii="Times New Roman" w:eastAsia="Times New Roman" w:hAnsi="Times New Roman"/>
                <w:bCs/>
                <w:sz w:val="20"/>
                <w:szCs w:val="20"/>
                <w:lang w:val="kk-KZ" w:eastAsia="ru-RU"/>
              </w:rPr>
              <w:t xml:space="preserve">87918 </w:t>
            </w:r>
            <w:r w:rsidR="0099061C">
              <w:rPr>
                <w:rFonts w:ascii="Times New Roman" w:eastAsia="Times New Roman" w:hAnsi="Times New Roman"/>
                <w:bCs/>
                <w:sz w:val="20"/>
                <w:szCs w:val="20"/>
                <w:lang w:val="kk-KZ" w:eastAsia="ru-RU"/>
              </w:rPr>
              <w:t>Жер қойнауын пайдаланғандағы антропогенді әсер</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C8AD39A" w:rsidR="00AB0852" w:rsidRPr="0094137B" w:rsidRDefault="00465008">
            <w:pPr>
              <w:jc w:val="center"/>
              <w:rPr>
                <w:sz w:val="20"/>
                <w:szCs w:val="20"/>
                <w:lang w:val="kk-KZ"/>
              </w:rPr>
            </w:pPr>
            <w:r w:rsidRPr="0094137B">
              <w:rPr>
                <w:sz w:val="20"/>
                <w:szCs w:val="20"/>
                <w:lang w:val="kk-KZ"/>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48F0F99" w:rsidR="00AB0852" w:rsidRPr="0094137B" w:rsidRDefault="002A4B7C">
            <w:pPr>
              <w:jc w:val="center"/>
              <w:rPr>
                <w:sz w:val="20"/>
                <w:szCs w:val="20"/>
                <w:lang w:val="kk-KZ"/>
              </w:rPr>
            </w:pPr>
            <w:r w:rsidRPr="0094137B">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C760B69" w:rsidR="00AB0852" w:rsidRPr="0094137B" w:rsidRDefault="002A4B7C">
            <w:pPr>
              <w:jc w:val="center"/>
              <w:rPr>
                <w:sz w:val="20"/>
                <w:szCs w:val="20"/>
                <w:lang w:val="kk-KZ"/>
              </w:rPr>
            </w:pPr>
            <w:r w:rsidRPr="0094137B">
              <w:rPr>
                <w:sz w:val="20"/>
                <w:szCs w:val="20"/>
                <w:lang w:val="kk-KZ"/>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F5603A5" w:rsidR="00AB0852" w:rsidRPr="0094137B" w:rsidRDefault="002A4B7C">
            <w:pPr>
              <w:jc w:val="center"/>
              <w:rPr>
                <w:sz w:val="20"/>
                <w:szCs w:val="20"/>
                <w:lang w:val="kk-KZ"/>
              </w:rPr>
            </w:pPr>
            <w:r w:rsidRPr="0094137B">
              <w:rPr>
                <w:sz w:val="20"/>
                <w:szCs w:val="20"/>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1D6D172" w:rsidR="00AB0852" w:rsidRPr="0094137B" w:rsidRDefault="002A4B7C">
            <w:pPr>
              <w:jc w:val="center"/>
              <w:rPr>
                <w:sz w:val="20"/>
                <w:szCs w:val="20"/>
                <w:lang w:val="kk-KZ"/>
              </w:rPr>
            </w:pPr>
            <w:r w:rsidRPr="0094137B">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3BB24FB" w:rsidR="00AB0852" w:rsidRPr="0094137B" w:rsidRDefault="00324BAB" w:rsidP="00465008">
            <w:pPr>
              <w:jc w:val="center"/>
              <w:rPr>
                <w:sz w:val="20"/>
                <w:szCs w:val="20"/>
                <w:lang w:val="kk-KZ"/>
              </w:rPr>
            </w:pPr>
            <w:r>
              <w:rPr>
                <w:sz w:val="20"/>
                <w:szCs w:val="20"/>
                <w:lang w:val="kk-KZ"/>
              </w:rPr>
              <w:t>6</w:t>
            </w:r>
          </w:p>
        </w:tc>
      </w:tr>
      <w:tr w:rsidR="00C870DE" w:rsidRPr="0094137B" w14:paraId="5604C455" w14:textId="77777777"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94137B" w:rsidRDefault="00F8266D" w:rsidP="00D73188">
            <w:pPr>
              <w:jc w:val="center"/>
              <w:rPr>
                <w:b/>
                <w:bCs/>
                <w:sz w:val="20"/>
                <w:szCs w:val="20"/>
                <w:lang w:val="kk-KZ"/>
              </w:rPr>
            </w:pPr>
            <w:r w:rsidRPr="0094137B">
              <w:rPr>
                <w:b/>
                <w:sz w:val="20"/>
                <w:szCs w:val="20"/>
                <w:lang w:val="kk-KZ"/>
              </w:rPr>
              <w:t>ПӘН</w:t>
            </w:r>
            <w:r w:rsidR="0043016B" w:rsidRPr="0094137B">
              <w:rPr>
                <w:b/>
                <w:sz w:val="20"/>
                <w:szCs w:val="20"/>
                <w:lang w:val="kk-KZ"/>
              </w:rPr>
              <w:t xml:space="preserve"> ТУРАЛЫ АКАДЕМИЯЛЫҚ АҚПАРАТ</w:t>
            </w:r>
          </w:p>
        </w:tc>
      </w:tr>
      <w:tr w:rsidR="00C870DE" w:rsidRPr="0099061C" w14:paraId="5604C45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94137B" w:rsidRDefault="008131FF" w:rsidP="008F5228">
            <w:pPr>
              <w:pBdr>
                <w:top w:val="nil"/>
                <w:left w:val="nil"/>
                <w:bottom w:val="nil"/>
                <w:right w:val="nil"/>
                <w:between w:val="nil"/>
              </w:pBdr>
              <w:jc w:val="center"/>
              <w:rPr>
                <w:b/>
                <w:sz w:val="20"/>
                <w:szCs w:val="20"/>
                <w:lang w:val="kk-KZ"/>
              </w:rPr>
            </w:pPr>
            <w:r w:rsidRPr="0094137B">
              <w:rPr>
                <w:b/>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7" w14:textId="2AB7E148" w:rsidR="0078340B" w:rsidRPr="0094137B" w:rsidRDefault="0078340B" w:rsidP="008F5228">
            <w:pPr>
              <w:jc w:val="center"/>
              <w:rPr>
                <w:b/>
                <w:sz w:val="20"/>
                <w:szCs w:val="20"/>
                <w:lang w:val="kk-KZ"/>
              </w:rPr>
            </w:pPr>
            <w:r w:rsidRPr="0094137B">
              <w:rPr>
                <w:b/>
                <w:sz w:val="20"/>
                <w:szCs w:val="20"/>
                <w:lang w:val="kk-KZ"/>
              </w:rPr>
              <w:t>Цикл</w:t>
            </w:r>
            <w:r w:rsidR="008131FF" w:rsidRPr="0094137B">
              <w:rPr>
                <w:b/>
                <w:sz w:val="20"/>
                <w:szCs w:val="20"/>
                <w:lang w:val="kk-KZ"/>
              </w:rPr>
              <w:t>ы</w:t>
            </w:r>
            <w:r w:rsidRPr="0094137B">
              <w:rPr>
                <w:b/>
                <w:sz w:val="20"/>
                <w:szCs w:val="20"/>
                <w:lang w:val="kk-KZ"/>
              </w:rPr>
              <w:t>, компонент</w:t>
            </w:r>
            <w:r w:rsidR="008131FF" w:rsidRPr="0094137B">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94137B" w:rsidRDefault="008131FF" w:rsidP="008F5228">
            <w:pPr>
              <w:jc w:val="center"/>
              <w:rPr>
                <w:b/>
                <w:sz w:val="20"/>
                <w:szCs w:val="20"/>
                <w:lang w:val="kk-KZ"/>
              </w:rPr>
            </w:pPr>
            <w:r w:rsidRPr="0094137B">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94137B" w:rsidRDefault="008131FF" w:rsidP="008F5228">
            <w:pPr>
              <w:jc w:val="center"/>
              <w:rPr>
                <w:b/>
                <w:sz w:val="20"/>
                <w:szCs w:val="20"/>
                <w:lang w:val="kk-KZ"/>
              </w:rPr>
            </w:pPr>
            <w:r w:rsidRPr="0094137B">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B4A4F3C" w:rsidR="002B4684" w:rsidRPr="0094137B" w:rsidRDefault="008131FF" w:rsidP="008F5228">
            <w:pPr>
              <w:jc w:val="center"/>
              <w:rPr>
                <w:b/>
                <w:sz w:val="20"/>
                <w:szCs w:val="20"/>
                <w:lang w:val="kk-KZ"/>
              </w:rPr>
            </w:pPr>
            <w:r w:rsidRPr="0094137B">
              <w:rPr>
                <w:b/>
                <w:sz w:val="20"/>
                <w:szCs w:val="20"/>
                <w:lang w:val="kk-KZ"/>
              </w:rPr>
              <w:t>Қорытынды бақылаудың түрі мен платфо</w:t>
            </w:r>
            <w:r w:rsidR="008F5228" w:rsidRPr="0094137B">
              <w:rPr>
                <w:b/>
                <w:sz w:val="20"/>
                <w:szCs w:val="20"/>
                <w:lang w:val="kk-KZ"/>
              </w:rPr>
              <w:t>р</w:t>
            </w:r>
            <w:r w:rsidR="008F65F1" w:rsidRPr="0094137B">
              <w:rPr>
                <w:b/>
                <w:sz w:val="20"/>
                <w:szCs w:val="20"/>
                <w:lang w:val="kk-KZ"/>
              </w:rPr>
              <w:t>ма</w:t>
            </w:r>
            <w:r w:rsidRPr="0094137B">
              <w:rPr>
                <w:b/>
                <w:sz w:val="20"/>
                <w:szCs w:val="20"/>
                <w:lang w:val="kk-KZ"/>
              </w:rPr>
              <w:t>сы</w:t>
            </w:r>
          </w:p>
        </w:tc>
      </w:tr>
      <w:tr w:rsidR="00C870DE" w:rsidRPr="0094137B" w14:paraId="5604C46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510F398B" w:rsidR="00A77510" w:rsidRPr="0094137B" w:rsidRDefault="00A87411" w:rsidP="008F5228">
            <w:pPr>
              <w:pBdr>
                <w:top w:val="nil"/>
                <w:left w:val="nil"/>
                <w:bottom w:val="nil"/>
                <w:right w:val="nil"/>
                <w:between w:val="nil"/>
              </w:pBdr>
              <w:rPr>
                <w:bCs/>
                <w:sz w:val="20"/>
                <w:szCs w:val="20"/>
                <w:lang w:val="kk-KZ"/>
              </w:rPr>
            </w:pPr>
            <w:r w:rsidRPr="0094137B">
              <w:rPr>
                <w:bCs/>
                <w:sz w:val="20"/>
                <w:szCs w:val="20"/>
                <w:lang w:val="kk-KZ"/>
              </w:rPr>
              <w:t>Оф</w:t>
            </w:r>
            <w:r w:rsidR="008131FF" w:rsidRPr="0094137B">
              <w:rPr>
                <w:bCs/>
                <w:sz w:val="20"/>
                <w:szCs w:val="20"/>
                <w:lang w:val="kk-KZ"/>
              </w:rPr>
              <w:t>ф</w:t>
            </w:r>
            <w:r w:rsidRPr="0094137B">
              <w:rPr>
                <w:bCs/>
                <w:sz w:val="20"/>
                <w:szCs w:val="20"/>
                <w:lang w:val="kk-KZ"/>
              </w:rPr>
              <w:t>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6230BF2" w:rsidR="00A77510" w:rsidRPr="0094137B" w:rsidRDefault="0094137B">
            <w:pPr>
              <w:rPr>
                <w:sz w:val="20"/>
                <w:szCs w:val="20"/>
                <w:lang w:val="kk-KZ"/>
              </w:rPr>
            </w:pPr>
            <w:r w:rsidRPr="0094137B">
              <w:rPr>
                <w:sz w:val="20"/>
                <w:szCs w:val="20"/>
                <w:lang w:val="kk-KZ"/>
              </w:rPr>
              <w:t xml:space="preserve">Б, </w:t>
            </w:r>
            <w:r w:rsidR="0099061C">
              <w:rPr>
                <w:sz w:val="20"/>
                <w:szCs w:val="20"/>
                <w:lang w:val="kk-KZ"/>
              </w:rPr>
              <w:t>ЖК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DEEBC07" w:rsidR="00A77510" w:rsidRPr="0094137B" w:rsidRDefault="0094137B">
            <w:pPr>
              <w:jc w:val="center"/>
              <w:rPr>
                <w:sz w:val="20"/>
                <w:szCs w:val="20"/>
                <w:lang w:val="kk-KZ"/>
              </w:rPr>
            </w:pPr>
            <w:r>
              <w:rPr>
                <w:sz w:val="20"/>
                <w:szCs w:val="20"/>
                <w:lang w:val="kk-KZ"/>
              </w:rPr>
              <w:t>Шолу, мәселе шешуге бағытталған</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0BCEB4A6" w:rsidR="00A77510" w:rsidRPr="0094137B" w:rsidRDefault="0094137B">
            <w:pPr>
              <w:jc w:val="center"/>
              <w:rPr>
                <w:sz w:val="20"/>
                <w:szCs w:val="20"/>
                <w:lang w:val="kk-KZ"/>
              </w:rPr>
            </w:pPr>
            <w:r>
              <w:rPr>
                <w:sz w:val="20"/>
                <w:szCs w:val="20"/>
                <w:lang w:val="kk-KZ"/>
              </w:rPr>
              <w:t xml:space="preserve">Семинар </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F00E0A0" w:rsidR="00A77510" w:rsidRPr="0094137B" w:rsidRDefault="00324BAB" w:rsidP="00675424">
            <w:pPr>
              <w:rPr>
                <w:sz w:val="20"/>
                <w:szCs w:val="20"/>
                <w:lang w:val="kk-KZ"/>
              </w:rPr>
            </w:pPr>
            <w:r>
              <w:rPr>
                <w:sz w:val="20"/>
                <w:szCs w:val="20"/>
                <w:lang w:val="kk-KZ"/>
              </w:rPr>
              <w:t>Ауыз</w:t>
            </w:r>
            <w:r w:rsidR="008F5228" w:rsidRPr="0094137B">
              <w:rPr>
                <w:sz w:val="20"/>
                <w:szCs w:val="20"/>
                <w:lang w:val="kk-KZ"/>
              </w:rPr>
              <w:t>ша</w:t>
            </w:r>
            <w:r w:rsidR="0094137B">
              <w:rPr>
                <w:sz w:val="20"/>
                <w:szCs w:val="20"/>
                <w:lang w:val="kk-KZ"/>
              </w:rPr>
              <w:t xml:space="preserve">, </w:t>
            </w:r>
            <w:r>
              <w:rPr>
                <w:sz w:val="20"/>
                <w:szCs w:val="20"/>
                <w:lang w:val="en-US"/>
              </w:rPr>
              <w:t>ондайн (Microsoft Teams)</w:t>
            </w:r>
          </w:p>
        </w:tc>
      </w:tr>
      <w:tr w:rsidR="00C870DE" w:rsidRPr="0099061C" w14:paraId="5604C465"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94137B" w:rsidRDefault="008131FF">
            <w:pPr>
              <w:rPr>
                <w:b/>
                <w:sz w:val="20"/>
                <w:szCs w:val="20"/>
                <w:lang w:val="kk-KZ"/>
              </w:rPr>
            </w:pPr>
            <w:r w:rsidRPr="0094137B">
              <w:rPr>
                <w:b/>
                <w:sz w:val="20"/>
                <w:szCs w:val="20"/>
                <w:lang w:val="kk-KZ"/>
              </w:rPr>
              <w:t>Дәріскер</w:t>
            </w:r>
            <w:r w:rsidR="00A77510" w:rsidRPr="0094137B">
              <w:rPr>
                <w:b/>
                <w:sz w:val="20"/>
                <w:szCs w:val="20"/>
                <w:lang w:val="kk-KZ"/>
              </w:rPr>
              <w:t xml:space="preserve"> </w:t>
            </w:r>
            <w:r w:rsidRPr="0094137B">
              <w:rPr>
                <w:b/>
                <w:sz w:val="20"/>
                <w:szCs w:val="20"/>
                <w:lang w:val="kk-KZ"/>
              </w:rPr>
              <w:t>(лер</w:t>
            </w:r>
            <w:r w:rsidR="00A77510" w:rsidRPr="0094137B">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359C0E5" w:rsidR="00A77510" w:rsidRPr="0094137B" w:rsidRDefault="008F5228">
            <w:pPr>
              <w:jc w:val="both"/>
              <w:rPr>
                <w:sz w:val="20"/>
                <w:szCs w:val="20"/>
                <w:lang w:val="kk-KZ"/>
              </w:rPr>
            </w:pPr>
            <w:r w:rsidRPr="0094137B">
              <w:rPr>
                <w:lang w:val="kk-KZ"/>
              </w:rPr>
              <w:t>Түсіпова Б.Х., т.ғ.к.</w:t>
            </w:r>
          </w:p>
        </w:tc>
        <w:tc>
          <w:tcPr>
            <w:tcW w:w="2693" w:type="dxa"/>
            <w:gridSpan w:val="3"/>
            <w:vMerge/>
          </w:tcPr>
          <w:p w14:paraId="5604C464" w14:textId="77777777" w:rsidR="00A77510" w:rsidRPr="0094137B" w:rsidRDefault="00A77510">
            <w:pPr>
              <w:jc w:val="center"/>
              <w:rPr>
                <w:sz w:val="20"/>
                <w:szCs w:val="20"/>
                <w:lang w:val="kk-KZ"/>
              </w:rPr>
            </w:pPr>
          </w:p>
        </w:tc>
      </w:tr>
      <w:tr w:rsidR="00C870DE" w:rsidRPr="0094137B" w14:paraId="5604C46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4137B" w:rsidRDefault="00A77510">
            <w:pPr>
              <w:rPr>
                <w:b/>
                <w:sz w:val="20"/>
                <w:szCs w:val="20"/>
                <w:lang w:val="kk-KZ"/>
              </w:rPr>
            </w:pPr>
            <w:r w:rsidRPr="0094137B">
              <w:rPr>
                <w:b/>
                <w:sz w:val="20"/>
                <w:szCs w:val="20"/>
                <w:lang w:val="kk-KZ"/>
              </w:rPr>
              <w:t>e-mail:</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E455222" w:rsidR="00A77510" w:rsidRPr="0094137B" w:rsidRDefault="00000000">
            <w:pPr>
              <w:jc w:val="both"/>
              <w:rPr>
                <w:sz w:val="20"/>
                <w:szCs w:val="20"/>
                <w:lang w:val="kk-KZ"/>
              </w:rPr>
            </w:pPr>
            <w:hyperlink r:id="rId11" w:history="1">
              <w:r w:rsidR="008F5228" w:rsidRPr="0094137B">
                <w:rPr>
                  <w:rStyle w:val="af9"/>
                  <w:sz w:val="20"/>
                  <w:szCs w:val="20"/>
                  <w:lang w:val="kk-KZ"/>
                </w:rPr>
                <w:t>tusupova_b@kaznu.kz</w:t>
              </w:r>
            </w:hyperlink>
            <w:r w:rsidR="008F5228" w:rsidRPr="0094137B">
              <w:rPr>
                <w:sz w:val="20"/>
                <w:szCs w:val="20"/>
                <w:lang w:val="kk-KZ"/>
              </w:rPr>
              <w:t xml:space="preserve"> </w:t>
            </w:r>
          </w:p>
        </w:tc>
        <w:tc>
          <w:tcPr>
            <w:tcW w:w="2693" w:type="dxa"/>
            <w:gridSpan w:val="3"/>
            <w:vMerge/>
          </w:tcPr>
          <w:p w14:paraId="5604C468" w14:textId="77777777" w:rsidR="00A77510" w:rsidRPr="0094137B" w:rsidRDefault="00A77510">
            <w:pPr>
              <w:widowControl w:val="0"/>
              <w:pBdr>
                <w:top w:val="nil"/>
                <w:left w:val="nil"/>
                <w:bottom w:val="nil"/>
                <w:right w:val="nil"/>
                <w:between w:val="nil"/>
              </w:pBdr>
              <w:spacing w:line="276" w:lineRule="auto"/>
              <w:rPr>
                <w:sz w:val="20"/>
                <w:szCs w:val="20"/>
                <w:lang w:val="kk-KZ"/>
              </w:rPr>
            </w:pPr>
          </w:p>
        </w:tc>
      </w:tr>
      <w:tr w:rsidR="00C870DE" w:rsidRPr="0094137B" w14:paraId="5604C46D"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94137B" w:rsidRDefault="00A77510">
            <w:pPr>
              <w:rPr>
                <w:b/>
                <w:sz w:val="20"/>
                <w:szCs w:val="20"/>
                <w:lang w:val="kk-KZ"/>
              </w:rPr>
            </w:pPr>
            <w:r w:rsidRPr="0094137B">
              <w:rPr>
                <w:b/>
                <w:sz w:val="20"/>
                <w:szCs w:val="20"/>
                <w:lang w:val="kk-KZ"/>
              </w:rPr>
              <w:t>Телефон</w:t>
            </w:r>
            <w:r w:rsidR="008131FF" w:rsidRPr="0094137B">
              <w:rPr>
                <w:b/>
                <w:sz w:val="20"/>
                <w:szCs w:val="20"/>
                <w:lang w:val="kk-KZ"/>
              </w:rPr>
              <w:t>ы</w:t>
            </w:r>
            <w:r w:rsidRPr="0094137B">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F013EB9" w:rsidR="00A77510" w:rsidRPr="0094137B" w:rsidRDefault="008F5228">
            <w:pPr>
              <w:jc w:val="both"/>
              <w:rPr>
                <w:sz w:val="20"/>
                <w:szCs w:val="20"/>
                <w:lang w:val="kk-KZ"/>
              </w:rPr>
            </w:pPr>
            <w:r w:rsidRPr="0094137B">
              <w:rPr>
                <w:sz w:val="20"/>
                <w:szCs w:val="20"/>
                <w:lang w:val="kk-KZ"/>
              </w:rPr>
              <w:t>8(701)806-68-00</w:t>
            </w:r>
          </w:p>
        </w:tc>
        <w:tc>
          <w:tcPr>
            <w:tcW w:w="2693" w:type="dxa"/>
            <w:gridSpan w:val="3"/>
            <w:vMerge/>
          </w:tcPr>
          <w:p w14:paraId="5604C46C" w14:textId="77777777" w:rsidR="00A77510" w:rsidRPr="0094137B" w:rsidRDefault="00A77510">
            <w:pPr>
              <w:widowControl w:val="0"/>
              <w:pBdr>
                <w:top w:val="nil"/>
                <w:left w:val="nil"/>
                <w:bottom w:val="nil"/>
                <w:right w:val="nil"/>
                <w:between w:val="nil"/>
              </w:pBdr>
              <w:spacing w:line="276" w:lineRule="auto"/>
              <w:rPr>
                <w:sz w:val="20"/>
                <w:szCs w:val="20"/>
                <w:lang w:val="kk-KZ"/>
              </w:rPr>
            </w:pPr>
          </w:p>
        </w:tc>
      </w:tr>
      <w:tr w:rsidR="00C870DE" w:rsidRPr="0094137B" w14:paraId="5604C47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94137B" w:rsidRDefault="00A77510" w:rsidP="00F10360">
            <w:pPr>
              <w:rPr>
                <w:b/>
                <w:sz w:val="20"/>
                <w:szCs w:val="20"/>
                <w:lang w:val="kk-KZ"/>
              </w:rPr>
            </w:pPr>
            <w:r w:rsidRPr="0094137B">
              <w:rPr>
                <w:b/>
                <w:sz w:val="20"/>
                <w:szCs w:val="20"/>
                <w:lang w:val="kk-KZ"/>
              </w:rPr>
              <w:t>Ассистент (</w:t>
            </w:r>
            <w:r w:rsidR="008131FF" w:rsidRPr="0094137B">
              <w:rPr>
                <w:b/>
                <w:sz w:val="20"/>
                <w:szCs w:val="20"/>
                <w:lang w:val="kk-KZ"/>
              </w:rPr>
              <w:t>тер</w:t>
            </w:r>
            <w:r w:rsidRPr="0094137B">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4DD02AA7" w:rsidR="00A77510" w:rsidRPr="0094137B" w:rsidRDefault="008F5228">
            <w:pPr>
              <w:jc w:val="both"/>
              <w:rPr>
                <w:sz w:val="20"/>
                <w:szCs w:val="20"/>
                <w:lang w:val="kk-KZ"/>
              </w:rPr>
            </w:pPr>
            <w:r w:rsidRPr="0094137B">
              <w:rPr>
                <w:sz w:val="20"/>
                <w:szCs w:val="20"/>
                <w:lang w:val="kk-KZ"/>
              </w:rPr>
              <w:t>-</w:t>
            </w:r>
          </w:p>
        </w:tc>
        <w:tc>
          <w:tcPr>
            <w:tcW w:w="2693" w:type="dxa"/>
            <w:gridSpan w:val="3"/>
            <w:vMerge/>
          </w:tcPr>
          <w:p w14:paraId="5604C470" w14:textId="77777777" w:rsidR="00A77510" w:rsidRPr="0094137B" w:rsidRDefault="00A77510">
            <w:pPr>
              <w:widowControl w:val="0"/>
              <w:pBdr>
                <w:top w:val="nil"/>
                <w:left w:val="nil"/>
                <w:bottom w:val="nil"/>
                <w:right w:val="nil"/>
                <w:between w:val="nil"/>
              </w:pBdr>
              <w:spacing w:line="276" w:lineRule="auto"/>
              <w:rPr>
                <w:sz w:val="20"/>
                <w:szCs w:val="20"/>
                <w:lang w:val="kk-KZ"/>
              </w:rPr>
            </w:pPr>
          </w:p>
        </w:tc>
      </w:tr>
      <w:tr w:rsidR="00C870DE" w:rsidRPr="0094137B" w14:paraId="5604C475"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94137B" w:rsidRDefault="00A77510" w:rsidP="00F10360">
            <w:pPr>
              <w:rPr>
                <w:b/>
                <w:sz w:val="20"/>
                <w:szCs w:val="20"/>
                <w:lang w:val="kk-KZ"/>
              </w:rPr>
            </w:pPr>
            <w:r w:rsidRPr="0094137B">
              <w:rPr>
                <w:b/>
                <w:sz w:val="20"/>
                <w:szCs w:val="20"/>
                <w:lang w:val="kk-KZ"/>
              </w:rPr>
              <w:t>e-mail:</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94137B" w:rsidRDefault="00A77510" w:rsidP="00F10360">
            <w:pPr>
              <w:jc w:val="both"/>
              <w:rPr>
                <w:sz w:val="20"/>
                <w:szCs w:val="20"/>
                <w:lang w:val="kk-KZ"/>
              </w:rPr>
            </w:pPr>
          </w:p>
        </w:tc>
        <w:tc>
          <w:tcPr>
            <w:tcW w:w="2693" w:type="dxa"/>
            <w:gridSpan w:val="3"/>
            <w:vMerge/>
          </w:tcPr>
          <w:p w14:paraId="5604C474" w14:textId="77777777" w:rsidR="00A77510" w:rsidRPr="0094137B" w:rsidRDefault="00A77510" w:rsidP="00F10360">
            <w:pPr>
              <w:widowControl w:val="0"/>
              <w:pBdr>
                <w:top w:val="nil"/>
                <w:left w:val="nil"/>
                <w:bottom w:val="nil"/>
                <w:right w:val="nil"/>
                <w:between w:val="nil"/>
              </w:pBdr>
              <w:spacing w:line="276" w:lineRule="auto"/>
              <w:rPr>
                <w:sz w:val="20"/>
                <w:szCs w:val="20"/>
                <w:lang w:val="kk-KZ"/>
              </w:rPr>
            </w:pPr>
          </w:p>
        </w:tc>
      </w:tr>
      <w:tr w:rsidR="00C870DE" w:rsidRPr="0094137B" w14:paraId="5604C479" w14:textId="77777777" w:rsidTr="008F5228">
        <w:trPr>
          <w:trHeight w:val="10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94137B" w:rsidRDefault="00A77510" w:rsidP="00F10360">
            <w:pPr>
              <w:rPr>
                <w:b/>
                <w:sz w:val="20"/>
                <w:szCs w:val="20"/>
                <w:lang w:val="kk-KZ"/>
              </w:rPr>
            </w:pPr>
            <w:r w:rsidRPr="0094137B">
              <w:rPr>
                <w:b/>
                <w:sz w:val="20"/>
                <w:szCs w:val="20"/>
                <w:lang w:val="kk-KZ"/>
              </w:rPr>
              <w:t>Телефон</w:t>
            </w:r>
            <w:r w:rsidR="008131FF" w:rsidRPr="0094137B">
              <w:rPr>
                <w:b/>
                <w:sz w:val="20"/>
                <w:szCs w:val="20"/>
                <w:lang w:val="kk-KZ"/>
              </w:rPr>
              <w:t>ы</w:t>
            </w:r>
            <w:r w:rsidRPr="0094137B">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94137B" w:rsidRDefault="00A77510" w:rsidP="00F10360">
            <w:pPr>
              <w:jc w:val="both"/>
              <w:rPr>
                <w:sz w:val="20"/>
                <w:szCs w:val="20"/>
                <w:lang w:val="kk-KZ"/>
              </w:rPr>
            </w:pPr>
          </w:p>
        </w:tc>
        <w:tc>
          <w:tcPr>
            <w:tcW w:w="2693" w:type="dxa"/>
            <w:gridSpan w:val="3"/>
            <w:vMerge/>
          </w:tcPr>
          <w:p w14:paraId="5604C478" w14:textId="77777777" w:rsidR="00A77510" w:rsidRPr="0094137B" w:rsidRDefault="00A77510" w:rsidP="00F10360">
            <w:pPr>
              <w:widowControl w:val="0"/>
              <w:pBdr>
                <w:top w:val="nil"/>
                <w:left w:val="nil"/>
                <w:bottom w:val="nil"/>
                <w:right w:val="nil"/>
                <w:between w:val="nil"/>
              </w:pBdr>
              <w:spacing w:line="276" w:lineRule="auto"/>
              <w:rPr>
                <w:sz w:val="20"/>
                <w:szCs w:val="20"/>
                <w:lang w:val="kk-KZ"/>
              </w:rPr>
            </w:pPr>
          </w:p>
        </w:tc>
      </w:tr>
      <w:tr w:rsidR="00C870DE" w:rsidRPr="0094137B" w14:paraId="2E08FFC4" w14:textId="77777777" w:rsidTr="008F5228">
        <w:trPr>
          <w:trHeight w:val="50"/>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16F6021" w:rsidR="0058724E" w:rsidRPr="0094137B" w:rsidRDefault="00F8266D" w:rsidP="008F5228">
            <w:pPr>
              <w:jc w:val="center"/>
              <w:rPr>
                <w:sz w:val="16"/>
                <w:szCs w:val="16"/>
                <w:lang w:val="kk-KZ"/>
              </w:rPr>
            </w:pPr>
            <w:r w:rsidRPr="0094137B">
              <w:rPr>
                <w:b/>
                <w:sz w:val="20"/>
                <w:szCs w:val="20"/>
                <w:lang w:val="kk-KZ"/>
              </w:rPr>
              <w:t>ПӘН</w:t>
            </w:r>
            <w:r w:rsidR="00CD0573" w:rsidRPr="0094137B">
              <w:rPr>
                <w:b/>
                <w:sz w:val="20"/>
                <w:szCs w:val="20"/>
                <w:lang w:val="kk-KZ"/>
              </w:rPr>
              <w:t>Н</w:t>
            </w:r>
            <w:r w:rsidR="00E130C8" w:rsidRPr="0094137B">
              <w:rPr>
                <w:b/>
                <w:sz w:val="20"/>
                <w:szCs w:val="20"/>
                <w:lang w:val="kk-KZ"/>
              </w:rPr>
              <w:t>І</w:t>
            </w:r>
            <w:r w:rsidR="008131FF" w:rsidRPr="0094137B">
              <w:rPr>
                <w:b/>
                <w:sz w:val="20"/>
                <w:szCs w:val="20"/>
                <w:lang w:val="kk-KZ"/>
              </w:rPr>
              <w:t>Ң АКАДЕМИЯЛЫҚ ПРЕЗЕНТАЦИЯСЫ</w:t>
            </w:r>
          </w:p>
        </w:tc>
      </w:tr>
      <w:tr w:rsidR="00C870DE" w:rsidRPr="0094137B" w14:paraId="517E5341" w14:textId="77777777" w:rsidTr="001A6AA6">
        <w:tc>
          <w:tcPr>
            <w:tcW w:w="2411" w:type="dxa"/>
            <w:gridSpan w:val="3"/>
            <w:shd w:val="clear" w:color="auto" w:fill="auto"/>
          </w:tcPr>
          <w:p w14:paraId="53DE6BE6" w14:textId="2AAC5F4F" w:rsidR="00A02A85" w:rsidRPr="0094137B" w:rsidRDefault="00A139C0" w:rsidP="000C2E1B">
            <w:pPr>
              <w:rPr>
                <w:b/>
                <w:sz w:val="20"/>
                <w:szCs w:val="20"/>
                <w:lang w:val="kk-KZ"/>
              </w:rPr>
            </w:pPr>
            <w:r w:rsidRPr="0094137B">
              <w:rPr>
                <w:b/>
                <w:sz w:val="20"/>
                <w:szCs w:val="20"/>
                <w:lang w:val="kk-KZ"/>
              </w:rPr>
              <w:t>Пәннің мақсаты</w:t>
            </w:r>
          </w:p>
        </w:tc>
        <w:tc>
          <w:tcPr>
            <w:tcW w:w="5386" w:type="dxa"/>
            <w:gridSpan w:val="7"/>
            <w:shd w:val="clear" w:color="auto" w:fill="auto"/>
          </w:tcPr>
          <w:p w14:paraId="16DE28E7" w14:textId="0641FEAF" w:rsidR="00A02A85" w:rsidRPr="0094137B" w:rsidRDefault="00A139C0" w:rsidP="00A139C0">
            <w:pPr>
              <w:jc w:val="center"/>
              <w:rPr>
                <w:b/>
                <w:sz w:val="20"/>
                <w:szCs w:val="20"/>
                <w:lang w:val="kk-KZ"/>
              </w:rPr>
            </w:pPr>
            <w:r w:rsidRPr="0094137B">
              <w:rPr>
                <w:b/>
                <w:sz w:val="20"/>
                <w:szCs w:val="20"/>
                <w:lang w:val="kk-KZ"/>
              </w:rPr>
              <w:t>Оқытудан күтілетін нәтижелер (ОН)</w:t>
            </w:r>
            <w:r w:rsidR="00A02A85" w:rsidRPr="0094137B">
              <w:rPr>
                <w:b/>
                <w:sz w:val="20"/>
                <w:szCs w:val="20"/>
                <w:lang w:val="kk-KZ"/>
              </w:rPr>
              <w:t>*</w:t>
            </w:r>
          </w:p>
          <w:p w14:paraId="63D3F14B" w14:textId="4D20AC52" w:rsidR="00A02A85" w:rsidRPr="0094137B" w:rsidRDefault="00A139C0" w:rsidP="008F5228">
            <w:pPr>
              <w:jc w:val="center"/>
              <w:rPr>
                <w:b/>
                <w:sz w:val="16"/>
                <w:szCs w:val="16"/>
                <w:lang w:val="kk-KZ"/>
              </w:rPr>
            </w:pPr>
            <w:r w:rsidRPr="0094137B">
              <w:rPr>
                <w:sz w:val="16"/>
                <w:szCs w:val="16"/>
                <w:lang w:val="kk-KZ"/>
              </w:rPr>
              <w:t>Білім алушының пәнді оқу нәтижесінде қол жеткізетін қабілеттерін:</w:t>
            </w:r>
          </w:p>
        </w:tc>
        <w:tc>
          <w:tcPr>
            <w:tcW w:w="2693" w:type="dxa"/>
            <w:gridSpan w:val="3"/>
            <w:shd w:val="clear" w:color="auto" w:fill="auto"/>
          </w:tcPr>
          <w:p w14:paraId="33C2C14C" w14:textId="2EE26342" w:rsidR="00A02A85" w:rsidRPr="0094137B" w:rsidRDefault="009D449C" w:rsidP="008F5228">
            <w:pPr>
              <w:jc w:val="center"/>
              <w:rPr>
                <w:b/>
                <w:bCs/>
                <w:sz w:val="20"/>
                <w:szCs w:val="20"/>
                <w:shd w:val="clear" w:color="auto" w:fill="FFFFFF"/>
                <w:lang w:val="kk-KZ"/>
              </w:rPr>
            </w:pPr>
            <w:r w:rsidRPr="0094137B">
              <w:rPr>
                <w:rStyle w:val="normaltextrun"/>
                <w:b/>
                <w:bCs/>
                <w:sz w:val="20"/>
                <w:szCs w:val="20"/>
                <w:shd w:val="clear" w:color="auto" w:fill="FFFFFF"/>
                <w:lang w:val="kk-KZ"/>
              </w:rPr>
              <w:t>ОН қол жеткізу индикаторлары (ЖИ)</w:t>
            </w:r>
          </w:p>
        </w:tc>
      </w:tr>
      <w:tr w:rsidR="00BD1B90" w:rsidRPr="0094137B" w14:paraId="0EDC5837" w14:textId="77777777" w:rsidTr="001A6AA6">
        <w:trPr>
          <w:trHeight w:val="152"/>
        </w:trPr>
        <w:tc>
          <w:tcPr>
            <w:tcW w:w="2411" w:type="dxa"/>
            <w:gridSpan w:val="3"/>
            <w:vMerge w:val="restart"/>
            <w:shd w:val="clear" w:color="auto" w:fill="auto"/>
          </w:tcPr>
          <w:p w14:paraId="764CCBDD" w14:textId="49F94700" w:rsidR="00BD1B90" w:rsidRPr="0094137B" w:rsidRDefault="00BD1B90" w:rsidP="00B77F6B">
            <w:pPr>
              <w:jc w:val="both"/>
              <w:rPr>
                <w:b/>
                <w:sz w:val="20"/>
                <w:szCs w:val="20"/>
                <w:lang w:val="kk-KZ"/>
              </w:rPr>
            </w:pPr>
            <w:r w:rsidRPr="007E7513">
              <w:rPr>
                <w:sz w:val="20"/>
                <w:szCs w:val="20"/>
                <w:lang w:val="kk-KZ"/>
              </w:rPr>
              <w:t>елдің әлеуметтік-экономикалық дамуының ағымдағы кезеңінде минералды-шикізат кешенінің жұмыс істеу проблемаларын талдау және бағалау қабілеттерін қалыптастыру.</w:t>
            </w:r>
          </w:p>
        </w:tc>
        <w:tc>
          <w:tcPr>
            <w:tcW w:w="5386" w:type="dxa"/>
            <w:gridSpan w:val="7"/>
            <w:vMerge w:val="restart"/>
            <w:shd w:val="clear" w:color="auto" w:fill="auto"/>
          </w:tcPr>
          <w:p w14:paraId="5879C474" w14:textId="1CB25C7D" w:rsidR="00BD1B90" w:rsidRPr="0023080B" w:rsidRDefault="00754579" w:rsidP="0023080B">
            <w:pPr>
              <w:pStyle w:val="afe"/>
              <w:tabs>
                <w:tab w:val="left" w:pos="305"/>
              </w:tabs>
              <w:ind w:left="0"/>
              <w:jc w:val="both"/>
              <w:rPr>
                <w:sz w:val="20"/>
                <w:szCs w:val="20"/>
                <w:lang w:val="kk-KZ"/>
              </w:rPr>
            </w:pPr>
            <w:r>
              <w:rPr>
                <w:sz w:val="20"/>
                <w:szCs w:val="20"/>
                <w:lang w:val="kk-KZ"/>
              </w:rPr>
              <w:t>1</w:t>
            </w:r>
            <w:r w:rsidR="00BD1B90">
              <w:rPr>
                <w:sz w:val="20"/>
                <w:szCs w:val="20"/>
                <w:lang w:val="kk-KZ"/>
              </w:rPr>
              <w:t xml:space="preserve">-ОН </w:t>
            </w:r>
            <w:r w:rsidR="00BD1B90" w:rsidRPr="00324BAB">
              <w:rPr>
                <w:sz w:val="20"/>
                <w:szCs w:val="20"/>
                <w:lang w:val="kk-KZ"/>
              </w:rPr>
              <w:t>басқару шешімдерін дайындау мақсатында жер қойнауын пайдалануды басқару саласындағы компаниялардың функционалдық стратегиялары арасындағы өзара байланысты анықтау;</w:t>
            </w:r>
          </w:p>
        </w:tc>
        <w:tc>
          <w:tcPr>
            <w:tcW w:w="2693" w:type="dxa"/>
            <w:gridSpan w:val="3"/>
            <w:shd w:val="clear" w:color="auto" w:fill="auto"/>
          </w:tcPr>
          <w:p w14:paraId="5272881B" w14:textId="2E9D0B88" w:rsidR="00BD1B90" w:rsidRPr="0023080B" w:rsidRDefault="00BD1B90" w:rsidP="008F5228">
            <w:pPr>
              <w:rPr>
                <w:sz w:val="20"/>
                <w:szCs w:val="20"/>
                <w:lang w:val="kk-KZ"/>
              </w:rPr>
            </w:pPr>
            <w:r w:rsidRPr="0023080B">
              <w:rPr>
                <w:sz w:val="20"/>
                <w:szCs w:val="20"/>
                <w:lang w:val="kk-KZ"/>
              </w:rPr>
              <w:t xml:space="preserve">1.1 </w:t>
            </w:r>
            <w:r w:rsidR="00A06768">
              <w:rPr>
                <w:sz w:val="20"/>
                <w:szCs w:val="20"/>
                <w:lang w:val="kk-KZ"/>
              </w:rPr>
              <w:t>компаниялардың жұмысын зерделейді</w:t>
            </w:r>
          </w:p>
        </w:tc>
      </w:tr>
      <w:tr w:rsidR="00BD1B90" w:rsidRPr="0094137B" w14:paraId="23C41C40" w14:textId="77777777" w:rsidTr="00D01198">
        <w:trPr>
          <w:trHeight w:val="710"/>
        </w:trPr>
        <w:tc>
          <w:tcPr>
            <w:tcW w:w="2411" w:type="dxa"/>
            <w:gridSpan w:val="3"/>
            <w:vMerge/>
          </w:tcPr>
          <w:p w14:paraId="3630F8BE" w14:textId="77777777" w:rsidR="00BD1B90" w:rsidRPr="0094137B" w:rsidRDefault="00BD1B90" w:rsidP="00B77F6B">
            <w:pPr>
              <w:jc w:val="both"/>
              <w:rPr>
                <w:b/>
                <w:sz w:val="20"/>
                <w:szCs w:val="20"/>
                <w:lang w:val="kk-KZ"/>
              </w:rPr>
            </w:pPr>
          </w:p>
        </w:tc>
        <w:tc>
          <w:tcPr>
            <w:tcW w:w="5386" w:type="dxa"/>
            <w:gridSpan w:val="7"/>
            <w:vMerge/>
          </w:tcPr>
          <w:p w14:paraId="0FC364CC" w14:textId="4E775695" w:rsidR="00BD1B90" w:rsidRPr="00244692" w:rsidRDefault="00BD1B90" w:rsidP="0023080B">
            <w:pPr>
              <w:pStyle w:val="afe"/>
              <w:tabs>
                <w:tab w:val="left" w:pos="305"/>
              </w:tabs>
              <w:ind w:left="0"/>
              <w:jc w:val="both"/>
              <w:rPr>
                <w:sz w:val="20"/>
                <w:szCs w:val="20"/>
                <w:lang w:val="kk-KZ"/>
              </w:rPr>
            </w:pPr>
          </w:p>
        </w:tc>
        <w:tc>
          <w:tcPr>
            <w:tcW w:w="2693" w:type="dxa"/>
            <w:gridSpan w:val="3"/>
            <w:shd w:val="clear" w:color="auto" w:fill="auto"/>
          </w:tcPr>
          <w:p w14:paraId="55FE9C6E" w14:textId="53FA4773" w:rsidR="00BD1B90" w:rsidRPr="0023080B" w:rsidRDefault="00BD1B90" w:rsidP="00B77F6B">
            <w:pPr>
              <w:jc w:val="both"/>
              <w:rPr>
                <w:sz w:val="20"/>
                <w:szCs w:val="20"/>
                <w:lang w:val="kk-KZ"/>
              </w:rPr>
            </w:pPr>
            <w:r w:rsidRPr="0023080B">
              <w:rPr>
                <w:sz w:val="20"/>
                <w:szCs w:val="20"/>
                <w:lang w:val="kk-KZ"/>
              </w:rPr>
              <w:t xml:space="preserve">1.2 </w:t>
            </w:r>
            <w:r w:rsidR="00A06768">
              <w:rPr>
                <w:sz w:val="20"/>
                <w:szCs w:val="20"/>
                <w:lang w:val="kk-KZ"/>
              </w:rPr>
              <w:t>компаниялардың даму стратегияларын талдайды</w:t>
            </w:r>
          </w:p>
        </w:tc>
      </w:tr>
      <w:tr w:rsidR="00BD1B90" w:rsidRPr="0099061C" w14:paraId="3950734B" w14:textId="77777777" w:rsidTr="04599562">
        <w:trPr>
          <w:trHeight w:val="84"/>
        </w:trPr>
        <w:tc>
          <w:tcPr>
            <w:tcW w:w="2411" w:type="dxa"/>
            <w:gridSpan w:val="3"/>
            <w:vMerge/>
          </w:tcPr>
          <w:p w14:paraId="7A6DE0DD" w14:textId="77777777" w:rsidR="00BD1B90" w:rsidRPr="0094137B" w:rsidRDefault="00BD1B90" w:rsidP="00BD1B90">
            <w:pPr>
              <w:widowControl w:val="0"/>
              <w:pBdr>
                <w:top w:val="nil"/>
                <w:left w:val="nil"/>
                <w:bottom w:val="nil"/>
                <w:right w:val="nil"/>
                <w:between w:val="nil"/>
              </w:pBdr>
              <w:spacing w:line="276" w:lineRule="auto"/>
              <w:rPr>
                <w:b/>
                <w:sz w:val="20"/>
                <w:szCs w:val="20"/>
                <w:lang w:val="kk-KZ"/>
              </w:rPr>
            </w:pPr>
          </w:p>
        </w:tc>
        <w:tc>
          <w:tcPr>
            <w:tcW w:w="5386" w:type="dxa"/>
            <w:gridSpan w:val="7"/>
            <w:vMerge w:val="restart"/>
            <w:shd w:val="clear" w:color="auto" w:fill="auto"/>
          </w:tcPr>
          <w:p w14:paraId="6458780B" w14:textId="7B1A7A2B" w:rsidR="00BD1B90" w:rsidRPr="00324BAB" w:rsidRDefault="00754579" w:rsidP="00BD1B90">
            <w:pPr>
              <w:pStyle w:val="afe"/>
              <w:tabs>
                <w:tab w:val="left" w:pos="305"/>
              </w:tabs>
              <w:ind w:left="0"/>
              <w:jc w:val="both"/>
              <w:rPr>
                <w:sz w:val="20"/>
                <w:szCs w:val="20"/>
                <w:lang w:val="kk-KZ"/>
              </w:rPr>
            </w:pPr>
            <w:r>
              <w:rPr>
                <w:sz w:val="20"/>
                <w:szCs w:val="20"/>
                <w:lang w:val="kk-KZ"/>
              </w:rPr>
              <w:t>2</w:t>
            </w:r>
            <w:r w:rsidR="00BD1B90">
              <w:rPr>
                <w:sz w:val="20"/>
                <w:szCs w:val="20"/>
                <w:lang w:val="kk-KZ"/>
              </w:rPr>
              <w:t xml:space="preserve">-ОН </w:t>
            </w:r>
            <w:r w:rsidR="00BD1B90" w:rsidRPr="00324BAB">
              <w:rPr>
                <w:sz w:val="20"/>
                <w:szCs w:val="20"/>
                <w:lang w:val="kk-KZ"/>
              </w:rPr>
              <w:t xml:space="preserve">энергетикалық және шикізат ресурстарын игеру және пайдалану мәселелері бойынша құқық көздері мен құқықтық сипаттағы құжаттарды талдау және жер қойнауын пайдаланушылар мен мемлекеттік органдардың жер қойнауын пайдалануды басқару және реттеу саласындағы құқықтарын, міндеттері мен құзыреттерін ажырату; </w:t>
            </w:r>
          </w:p>
        </w:tc>
        <w:tc>
          <w:tcPr>
            <w:tcW w:w="2693" w:type="dxa"/>
            <w:gridSpan w:val="3"/>
            <w:shd w:val="clear" w:color="auto" w:fill="auto"/>
          </w:tcPr>
          <w:p w14:paraId="31021E48" w14:textId="1DF3FF45" w:rsidR="00BD1B90" w:rsidRPr="00320DF1" w:rsidRDefault="00BD1B90" w:rsidP="00BD1B90">
            <w:pPr>
              <w:pBdr>
                <w:top w:val="nil"/>
                <w:left w:val="nil"/>
                <w:bottom w:val="nil"/>
                <w:right w:val="nil"/>
                <w:between w:val="nil"/>
              </w:pBdr>
              <w:jc w:val="both"/>
              <w:rPr>
                <w:sz w:val="20"/>
                <w:szCs w:val="20"/>
                <w:lang w:val="kk-KZ"/>
              </w:rPr>
            </w:pPr>
            <w:r w:rsidRPr="00320DF1">
              <w:rPr>
                <w:sz w:val="20"/>
                <w:szCs w:val="20"/>
                <w:lang w:val="kk-KZ"/>
              </w:rPr>
              <w:t>2.1</w:t>
            </w:r>
            <w:r>
              <w:rPr>
                <w:sz w:val="20"/>
                <w:szCs w:val="20"/>
                <w:lang w:val="kk-KZ"/>
              </w:rPr>
              <w:t xml:space="preserve"> </w:t>
            </w:r>
            <w:r w:rsidR="00A06768">
              <w:rPr>
                <w:sz w:val="20"/>
                <w:szCs w:val="20"/>
                <w:lang w:val="kk-KZ"/>
              </w:rPr>
              <w:t>жер қойнауын пайдаланушылардың құқықтары мен міндеттерін ажыратады</w:t>
            </w:r>
          </w:p>
        </w:tc>
      </w:tr>
      <w:tr w:rsidR="00BD1B90" w:rsidRPr="0099061C" w14:paraId="219BA814" w14:textId="77777777" w:rsidTr="04599562">
        <w:trPr>
          <w:trHeight w:val="84"/>
        </w:trPr>
        <w:tc>
          <w:tcPr>
            <w:tcW w:w="2411" w:type="dxa"/>
            <w:gridSpan w:val="3"/>
            <w:vMerge/>
          </w:tcPr>
          <w:p w14:paraId="5E63D47E" w14:textId="77777777" w:rsidR="00BD1B90" w:rsidRPr="0094137B" w:rsidRDefault="00BD1B90" w:rsidP="00BD1B90">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36DBD438" w14:textId="77777777" w:rsidR="00BD1B90" w:rsidRPr="00244692" w:rsidRDefault="00BD1B90" w:rsidP="00BD1B90">
            <w:pPr>
              <w:pStyle w:val="afe"/>
              <w:numPr>
                <w:ilvl w:val="0"/>
                <w:numId w:val="13"/>
              </w:numPr>
              <w:tabs>
                <w:tab w:val="left" w:pos="305"/>
              </w:tabs>
              <w:ind w:left="0" w:firstLine="0"/>
              <w:jc w:val="both"/>
              <w:rPr>
                <w:sz w:val="20"/>
                <w:szCs w:val="20"/>
                <w:lang w:val="kk-KZ"/>
              </w:rPr>
            </w:pPr>
          </w:p>
        </w:tc>
        <w:tc>
          <w:tcPr>
            <w:tcW w:w="2693" w:type="dxa"/>
            <w:gridSpan w:val="3"/>
            <w:shd w:val="clear" w:color="auto" w:fill="auto"/>
          </w:tcPr>
          <w:p w14:paraId="2A693825" w14:textId="4CA28366" w:rsidR="00BD1B90" w:rsidRPr="00320DF1" w:rsidRDefault="00BD1B90" w:rsidP="00BD1B90">
            <w:pPr>
              <w:pBdr>
                <w:top w:val="nil"/>
                <w:left w:val="nil"/>
                <w:bottom w:val="nil"/>
                <w:right w:val="nil"/>
                <w:between w:val="nil"/>
              </w:pBdr>
              <w:jc w:val="both"/>
              <w:rPr>
                <w:sz w:val="20"/>
                <w:szCs w:val="20"/>
                <w:lang w:val="kk-KZ"/>
              </w:rPr>
            </w:pPr>
            <w:r w:rsidRPr="00320DF1">
              <w:rPr>
                <w:sz w:val="20"/>
                <w:szCs w:val="20"/>
                <w:lang w:val="kk-KZ"/>
              </w:rPr>
              <w:t>2.2</w:t>
            </w:r>
            <w:r w:rsidR="00754579">
              <w:rPr>
                <w:sz w:val="20"/>
                <w:szCs w:val="20"/>
                <w:lang w:val="kk-KZ"/>
              </w:rPr>
              <w:t xml:space="preserve"> </w:t>
            </w:r>
            <w:r w:rsidR="00A06768">
              <w:rPr>
                <w:sz w:val="20"/>
                <w:szCs w:val="20"/>
                <w:lang w:val="kk-KZ"/>
              </w:rPr>
              <w:t>мемлекеттік органдардың жер қойнауын пайдалану саласындағы функцияларын талдайды</w:t>
            </w:r>
          </w:p>
        </w:tc>
      </w:tr>
      <w:tr w:rsidR="00BD1B90" w:rsidRPr="0099061C" w14:paraId="0401B6E3" w14:textId="77777777" w:rsidTr="04599562">
        <w:trPr>
          <w:trHeight w:val="76"/>
        </w:trPr>
        <w:tc>
          <w:tcPr>
            <w:tcW w:w="2411" w:type="dxa"/>
            <w:gridSpan w:val="3"/>
            <w:vMerge/>
          </w:tcPr>
          <w:p w14:paraId="1BFECDCB" w14:textId="77777777" w:rsidR="00BD1B90" w:rsidRPr="0094137B" w:rsidRDefault="00BD1B90" w:rsidP="00BD1B90">
            <w:pPr>
              <w:widowControl w:val="0"/>
              <w:pBdr>
                <w:top w:val="nil"/>
                <w:left w:val="nil"/>
                <w:bottom w:val="nil"/>
                <w:right w:val="nil"/>
                <w:between w:val="nil"/>
              </w:pBdr>
              <w:spacing w:line="276" w:lineRule="auto"/>
              <w:rPr>
                <w:b/>
                <w:sz w:val="20"/>
                <w:szCs w:val="20"/>
                <w:lang w:val="kk-KZ"/>
              </w:rPr>
            </w:pPr>
          </w:p>
        </w:tc>
        <w:tc>
          <w:tcPr>
            <w:tcW w:w="5386" w:type="dxa"/>
            <w:gridSpan w:val="7"/>
            <w:vMerge w:val="restart"/>
            <w:shd w:val="clear" w:color="auto" w:fill="auto"/>
          </w:tcPr>
          <w:p w14:paraId="1929A304" w14:textId="0A57BB8D" w:rsidR="00BD1B90" w:rsidRPr="00324BAB" w:rsidRDefault="00754579" w:rsidP="00BD1B90">
            <w:pPr>
              <w:pStyle w:val="afe"/>
              <w:tabs>
                <w:tab w:val="left" w:pos="305"/>
              </w:tabs>
              <w:ind w:left="0"/>
              <w:jc w:val="both"/>
              <w:rPr>
                <w:sz w:val="20"/>
                <w:szCs w:val="20"/>
                <w:lang w:val="kk-KZ"/>
              </w:rPr>
            </w:pPr>
            <w:r>
              <w:rPr>
                <w:sz w:val="20"/>
                <w:szCs w:val="20"/>
                <w:lang w:val="kk-KZ"/>
              </w:rPr>
              <w:t>3</w:t>
            </w:r>
            <w:r w:rsidR="00BD1B90">
              <w:rPr>
                <w:sz w:val="20"/>
                <w:szCs w:val="20"/>
                <w:lang w:val="kk-KZ"/>
              </w:rPr>
              <w:t xml:space="preserve">-ОН </w:t>
            </w:r>
            <w:r w:rsidR="00BD1B90" w:rsidRPr="00324BAB">
              <w:rPr>
                <w:sz w:val="20"/>
                <w:szCs w:val="20"/>
                <w:lang w:val="kk-KZ"/>
              </w:rPr>
              <w:t xml:space="preserve">экономиканың минералдық-шикізат секторының объектілері мен жүйелерінің жұмыс істеу ерекшеліктері мен даму бағыттарын түсіну негізінде стратегиялық сипаттағы шешімдерді тұжырымдау; </w:t>
            </w:r>
          </w:p>
        </w:tc>
        <w:tc>
          <w:tcPr>
            <w:tcW w:w="2693" w:type="dxa"/>
            <w:gridSpan w:val="3"/>
            <w:shd w:val="clear" w:color="auto" w:fill="auto"/>
          </w:tcPr>
          <w:p w14:paraId="6D5F81C1" w14:textId="116BFC32" w:rsidR="00BD1B90" w:rsidRPr="00320DF1" w:rsidRDefault="00BD1B90" w:rsidP="00BD1B90">
            <w:pPr>
              <w:jc w:val="both"/>
              <w:rPr>
                <w:sz w:val="20"/>
                <w:szCs w:val="20"/>
                <w:lang w:val="kk-KZ"/>
              </w:rPr>
            </w:pPr>
            <w:r w:rsidRPr="00320DF1">
              <w:rPr>
                <w:sz w:val="20"/>
                <w:szCs w:val="20"/>
                <w:lang w:val="kk-KZ"/>
              </w:rPr>
              <w:t>3.1</w:t>
            </w:r>
            <w:r w:rsidR="00754579">
              <w:rPr>
                <w:sz w:val="20"/>
                <w:szCs w:val="20"/>
                <w:lang w:val="kk-KZ"/>
              </w:rPr>
              <w:t xml:space="preserve"> </w:t>
            </w:r>
            <w:r w:rsidR="00A06768">
              <w:rPr>
                <w:sz w:val="20"/>
                <w:szCs w:val="20"/>
                <w:lang w:val="kk-KZ"/>
              </w:rPr>
              <w:t>минералды шикізат кешені кәсіпорындарының басқару мәселелерін анықтайды</w:t>
            </w:r>
          </w:p>
        </w:tc>
      </w:tr>
      <w:tr w:rsidR="00BD1B90" w:rsidRPr="0099061C" w14:paraId="2D269C42" w14:textId="77777777" w:rsidTr="04599562">
        <w:trPr>
          <w:trHeight w:val="76"/>
        </w:trPr>
        <w:tc>
          <w:tcPr>
            <w:tcW w:w="2411" w:type="dxa"/>
            <w:gridSpan w:val="3"/>
            <w:vMerge/>
          </w:tcPr>
          <w:p w14:paraId="50D1D9FC" w14:textId="77777777" w:rsidR="00BD1B90" w:rsidRPr="0094137B" w:rsidRDefault="00BD1B90" w:rsidP="00BD1B90">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1DA4893E" w14:textId="77777777" w:rsidR="00BD1B90" w:rsidRPr="00244692" w:rsidRDefault="00BD1B90" w:rsidP="00BD1B90">
            <w:pPr>
              <w:pStyle w:val="afe"/>
              <w:numPr>
                <w:ilvl w:val="0"/>
                <w:numId w:val="13"/>
              </w:numPr>
              <w:tabs>
                <w:tab w:val="left" w:pos="305"/>
              </w:tabs>
              <w:ind w:left="0" w:firstLine="0"/>
              <w:jc w:val="both"/>
              <w:rPr>
                <w:sz w:val="20"/>
                <w:szCs w:val="20"/>
                <w:lang w:val="kk-KZ"/>
              </w:rPr>
            </w:pPr>
          </w:p>
        </w:tc>
        <w:tc>
          <w:tcPr>
            <w:tcW w:w="2693" w:type="dxa"/>
            <w:gridSpan w:val="3"/>
            <w:shd w:val="clear" w:color="auto" w:fill="auto"/>
          </w:tcPr>
          <w:p w14:paraId="4C31CA31" w14:textId="0DB78EDD" w:rsidR="00BD1B90" w:rsidRPr="00320DF1" w:rsidRDefault="00BD1B90" w:rsidP="00BD1B90">
            <w:pPr>
              <w:jc w:val="both"/>
              <w:rPr>
                <w:sz w:val="20"/>
                <w:szCs w:val="20"/>
                <w:lang w:val="kk-KZ"/>
              </w:rPr>
            </w:pPr>
            <w:r w:rsidRPr="00320DF1">
              <w:rPr>
                <w:sz w:val="20"/>
                <w:szCs w:val="20"/>
                <w:lang w:val="kk-KZ"/>
              </w:rPr>
              <w:t>3.2</w:t>
            </w:r>
            <w:r w:rsidR="00754579">
              <w:rPr>
                <w:sz w:val="20"/>
                <w:szCs w:val="20"/>
                <w:lang w:val="kk-KZ"/>
              </w:rPr>
              <w:t xml:space="preserve"> </w:t>
            </w:r>
            <w:r w:rsidR="00A06768">
              <w:rPr>
                <w:sz w:val="20"/>
                <w:szCs w:val="20"/>
                <w:lang w:val="kk-KZ"/>
              </w:rPr>
              <w:t>кәсіпорындардың жұмыс істеу бағыттарын талдайды</w:t>
            </w:r>
          </w:p>
        </w:tc>
      </w:tr>
      <w:tr w:rsidR="00BD1B90" w:rsidRPr="0094137B" w14:paraId="019F5053" w14:textId="77777777" w:rsidTr="04599562">
        <w:trPr>
          <w:trHeight w:val="76"/>
        </w:trPr>
        <w:tc>
          <w:tcPr>
            <w:tcW w:w="2411" w:type="dxa"/>
            <w:gridSpan w:val="3"/>
            <w:vMerge/>
          </w:tcPr>
          <w:p w14:paraId="01E72214" w14:textId="77777777" w:rsidR="00BD1B90" w:rsidRPr="0094137B" w:rsidRDefault="00BD1B90" w:rsidP="00BD1B90">
            <w:pPr>
              <w:widowControl w:val="0"/>
              <w:pBdr>
                <w:top w:val="nil"/>
                <w:left w:val="nil"/>
                <w:bottom w:val="nil"/>
                <w:right w:val="nil"/>
                <w:between w:val="nil"/>
              </w:pBdr>
              <w:spacing w:line="276" w:lineRule="auto"/>
              <w:rPr>
                <w:sz w:val="20"/>
                <w:szCs w:val="20"/>
                <w:lang w:val="kk-KZ"/>
              </w:rPr>
            </w:pPr>
          </w:p>
        </w:tc>
        <w:tc>
          <w:tcPr>
            <w:tcW w:w="5386" w:type="dxa"/>
            <w:gridSpan w:val="7"/>
            <w:vMerge w:val="restart"/>
            <w:shd w:val="clear" w:color="auto" w:fill="auto"/>
          </w:tcPr>
          <w:p w14:paraId="1B130507" w14:textId="2CE77886" w:rsidR="00BD1B90" w:rsidRPr="00244692" w:rsidRDefault="00754579" w:rsidP="00BD1B90">
            <w:pPr>
              <w:pStyle w:val="afe"/>
              <w:tabs>
                <w:tab w:val="left" w:pos="305"/>
              </w:tabs>
              <w:ind w:left="0"/>
              <w:jc w:val="both"/>
              <w:rPr>
                <w:sz w:val="20"/>
                <w:szCs w:val="20"/>
                <w:lang w:val="kk-KZ"/>
              </w:rPr>
            </w:pPr>
            <w:r>
              <w:rPr>
                <w:sz w:val="20"/>
                <w:szCs w:val="20"/>
                <w:lang w:val="kk-KZ"/>
              </w:rPr>
              <w:t>4</w:t>
            </w:r>
            <w:r w:rsidR="00BD1B90">
              <w:rPr>
                <w:sz w:val="20"/>
                <w:szCs w:val="20"/>
                <w:lang w:val="kk-KZ"/>
              </w:rPr>
              <w:t xml:space="preserve">-ОН </w:t>
            </w:r>
            <w:r w:rsidR="00BD1B90" w:rsidRPr="00244692">
              <w:rPr>
                <w:sz w:val="20"/>
                <w:szCs w:val="20"/>
                <w:lang w:val="kk-KZ"/>
              </w:rPr>
              <w:t>жер қойнауын пайдалануды басқару саласында кәсіби шешімдер қабылдау үшін ұйымдастыру-басқару қызметін іске асыру</w:t>
            </w:r>
          </w:p>
        </w:tc>
        <w:tc>
          <w:tcPr>
            <w:tcW w:w="2693" w:type="dxa"/>
            <w:gridSpan w:val="3"/>
            <w:shd w:val="clear" w:color="auto" w:fill="auto"/>
          </w:tcPr>
          <w:p w14:paraId="43B49405" w14:textId="1D17ED94" w:rsidR="00BD1B90" w:rsidRPr="00320DF1" w:rsidRDefault="00BD1B90" w:rsidP="00BD1B90">
            <w:pPr>
              <w:jc w:val="both"/>
              <w:rPr>
                <w:sz w:val="20"/>
                <w:szCs w:val="20"/>
                <w:lang w:val="kk-KZ"/>
              </w:rPr>
            </w:pPr>
            <w:r w:rsidRPr="00320DF1">
              <w:rPr>
                <w:sz w:val="20"/>
                <w:szCs w:val="20"/>
                <w:lang w:val="kk-KZ"/>
              </w:rPr>
              <w:t>4.1</w:t>
            </w:r>
            <w:r w:rsidR="00754579">
              <w:rPr>
                <w:sz w:val="20"/>
                <w:szCs w:val="20"/>
                <w:lang w:val="kk-KZ"/>
              </w:rPr>
              <w:t xml:space="preserve"> басқару қызметінің функцияларын түсінеді; </w:t>
            </w:r>
          </w:p>
        </w:tc>
      </w:tr>
      <w:tr w:rsidR="00BD1B90" w:rsidRPr="0094137B" w14:paraId="41006963" w14:textId="77777777" w:rsidTr="04599562">
        <w:trPr>
          <w:trHeight w:val="76"/>
        </w:trPr>
        <w:tc>
          <w:tcPr>
            <w:tcW w:w="2411" w:type="dxa"/>
            <w:gridSpan w:val="3"/>
            <w:vMerge/>
          </w:tcPr>
          <w:p w14:paraId="57D91EB9" w14:textId="77777777" w:rsidR="00BD1B90" w:rsidRPr="0094137B" w:rsidRDefault="00BD1B90" w:rsidP="00BD1B90">
            <w:pPr>
              <w:widowControl w:val="0"/>
              <w:pBdr>
                <w:top w:val="nil"/>
                <w:left w:val="nil"/>
                <w:bottom w:val="nil"/>
                <w:right w:val="nil"/>
                <w:between w:val="nil"/>
              </w:pBdr>
              <w:spacing w:line="276" w:lineRule="auto"/>
              <w:rPr>
                <w:sz w:val="20"/>
                <w:szCs w:val="20"/>
                <w:lang w:val="kk-KZ"/>
              </w:rPr>
            </w:pPr>
          </w:p>
        </w:tc>
        <w:tc>
          <w:tcPr>
            <w:tcW w:w="5386" w:type="dxa"/>
            <w:gridSpan w:val="7"/>
            <w:vMerge/>
          </w:tcPr>
          <w:p w14:paraId="3F7C7D3E" w14:textId="77777777" w:rsidR="00BD1B90" w:rsidRPr="0094137B" w:rsidRDefault="00BD1B90" w:rsidP="00BD1B90">
            <w:pPr>
              <w:jc w:val="both"/>
              <w:rPr>
                <w:sz w:val="20"/>
                <w:szCs w:val="20"/>
                <w:lang w:val="kk-KZ"/>
              </w:rPr>
            </w:pPr>
          </w:p>
        </w:tc>
        <w:tc>
          <w:tcPr>
            <w:tcW w:w="2693" w:type="dxa"/>
            <w:gridSpan w:val="3"/>
            <w:shd w:val="clear" w:color="auto" w:fill="auto"/>
          </w:tcPr>
          <w:p w14:paraId="25DD9741" w14:textId="36EFBBEC" w:rsidR="00BD1B90" w:rsidRPr="00320DF1" w:rsidRDefault="00BD1B90" w:rsidP="00BD1B90">
            <w:pPr>
              <w:jc w:val="both"/>
              <w:rPr>
                <w:sz w:val="20"/>
                <w:szCs w:val="20"/>
                <w:lang w:val="kk-KZ"/>
              </w:rPr>
            </w:pPr>
            <w:r w:rsidRPr="00320DF1">
              <w:rPr>
                <w:sz w:val="20"/>
                <w:szCs w:val="20"/>
                <w:lang w:val="kk-KZ"/>
              </w:rPr>
              <w:t>4.2</w:t>
            </w:r>
            <w:r w:rsidR="00754579">
              <w:rPr>
                <w:sz w:val="20"/>
                <w:szCs w:val="20"/>
                <w:lang w:val="kk-KZ"/>
              </w:rPr>
              <w:t xml:space="preserve"> </w:t>
            </w:r>
            <w:r w:rsidR="00A06768">
              <w:rPr>
                <w:sz w:val="20"/>
                <w:szCs w:val="20"/>
                <w:lang w:val="kk-KZ"/>
              </w:rPr>
              <w:t>басқару тетіктерін қолданады</w:t>
            </w:r>
          </w:p>
        </w:tc>
      </w:tr>
      <w:tr w:rsidR="00BD1B90" w:rsidRPr="0094137B" w14:paraId="25E2A13A" w14:textId="77777777" w:rsidTr="008F5228">
        <w:trPr>
          <w:trHeight w:val="7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BD1B90" w:rsidRPr="0094137B" w:rsidRDefault="00BD1B90" w:rsidP="00BD1B90">
            <w:pPr>
              <w:rPr>
                <w:b/>
                <w:sz w:val="20"/>
                <w:szCs w:val="20"/>
                <w:lang w:val="kk-KZ"/>
              </w:rPr>
            </w:pPr>
            <w:r w:rsidRPr="0094137B">
              <w:rPr>
                <w:b/>
                <w:sz w:val="20"/>
                <w:szCs w:val="20"/>
                <w:lang w:val="kk-KZ"/>
              </w:rPr>
              <w:t xml:space="preserve">Пререквизиттер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1B51A2E3" w14:textId="00FA62CB" w:rsidR="00BD1B90" w:rsidRPr="0094137B" w:rsidRDefault="0099061C" w:rsidP="00BD1B90">
            <w:pPr>
              <w:rPr>
                <w:bCs/>
                <w:sz w:val="20"/>
                <w:szCs w:val="20"/>
                <w:lang w:val="kk-KZ"/>
              </w:rPr>
            </w:pPr>
            <w:r>
              <w:rPr>
                <w:bCs/>
                <w:sz w:val="20"/>
                <w:szCs w:val="20"/>
                <w:lang w:val="kk-KZ"/>
              </w:rPr>
              <w:t>Геоэкология, Экологиялық мониторинг</w:t>
            </w:r>
          </w:p>
        </w:tc>
      </w:tr>
      <w:tr w:rsidR="00BD1B90" w:rsidRPr="0094137B" w14:paraId="4C1146AC" w14:textId="77777777" w:rsidTr="008F5228">
        <w:trPr>
          <w:trHeight w:val="11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BD1B90" w:rsidRPr="0094137B" w:rsidRDefault="00BD1B90" w:rsidP="00BD1B90">
            <w:pPr>
              <w:rPr>
                <w:b/>
                <w:sz w:val="20"/>
                <w:szCs w:val="20"/>
                <w:lang w:val="kk-KZ"/>
              </w:rPr>
            </w:pPr>
            <w:r w:rsidRPr="0094137B">
              <w:rPr>
                <w:b/>
                <w:sz w:val="20"/>
                <w:szCs w:val="20"/>
                <w:lang w:val="kk-KZ"/>
              </w:rPr>
              <w:t>Постреквизиттер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26371CA" w14:textId="731D755C" w:rsidR="00BD1B90" w:rsidRPr="0094137B" w:rsidRDefault="0099061C" w:rsidP="00BD1B90">
            <w:pPr>
              <w:rPr>
                <w:sz w:val="20"/>
                <w:szCs w:val="20"/>
                <w:lang w:val="kk-KZ"/>
              </w:rPr>
            </w:pPr>
            <w:r>
              <w:rPr>
                <w:sz w:val="20"/>
                <w:szCs w:val="20"/>
                <w:lang w:val="kk-KZ"/>
              </w:rPr>
              <w:t>Ғылыми жұмысын орындау</w:t>
            </w:r>
            <w:r w:rsidR="00BD1B90" w:rsidRPr="007E7513">
              <w:rPr>
                <w:sz w:val="20"/>
                <w:szCs w:val="20"/>
                <w:lang w:val="kk-KZ"/>
              </w:rPr>
              <w:t xml:space="preserve"> </w:t>
            </w:r>
          </w:p>
        </w:tc>
      </w:tr>
      <w:tr w:rsidR="00BD1B90" w:rsidRPr="0099061C" w14:paraId="6BE37B1D"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BD1B90" w:rsidRPr="0094137B" w:rsidRDefault="00BD1B90" w:rsidP="00BD1B90">
            <w:pPr>
              <w:pBdr>
                <w:top w:val="nil"/>
                <w:left w:val="nil"/>
                <w:bottom w:val="nil"/>
                <w:right w:val="nil"/>
                <w:between w:val="nil"/>
              </w:pBdr>
              <w:rPr>
                <w:bCs/>
                <w:sz w:val="20"/>
                <w:szCs w:val="20"/>
                <w:shd w:val="clear" w:color="auto" w:fill="FFFFFF"/>
                <w:lang w:val="kk-KZ"/>
              </w:rPr>
            </w:pPr>
            <w:r w:rsidRPr="0094137B">
              <w:rPr>
                <w:b/>
                <w:sz w:val="20"/>
                <w:szCs w:val="20"/>
                <w:lang w:val="kk-KZ"/>
              </w:rPr>
              <w:t>Оқу ресурстары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0162B2D" w:rsidR="00BD1B90" w:rsidRPr="0094137B" w:rsidRDefault="00BD1B90" w:rsidP="00BD1B90">
            <w:pPr>
              <w:rPr>
                <w:sz w:val="20"/>
                <w:szCs w:val="20"/>
                <w:lang w:val="kk-KZ"/>
              </w:rPr>
            </w:pPr>
            <w:r w:rsidRPr="0094137B">
              <w:rPr>
                <w:b/>
                <w:bCs/>
                <w:sz w:val="20"/>
                <w:szCs w:val="20"/>
                <w:lang w:val="kk-KZ"/>
              </w:rPr>
              <w:t>Әдебиет:</w:t>
            </w:r>
            <w:r w:rsidRPr="0094137B">
              <w:rPr>
                <w:sz w:val="20"/>
                <w:szCs w:val="20"/>
                <w:lang w:val="kk-KZ"/>
              </w:rPr>
              <w:t xml:space="preserve"> </w:t>
            </w:r>
          </w:p>
          <w:p w14:paraId="63615A77" w14:textId="79D3668E" w:rsidR="00BD1B90" w:rsidRDefault="00BD1B90" w:rsidP="00BD1B90">
            <w:pPr>
              <w:rPr>
                <w:i/>
                <w:iCs/>
                <w:sz w:val="20"/>
                <w:szCs w:val="20"/>
                <w:lang w:val="kk-KZ"/>
              </w:rPr>
            </w:pPr>
            <w:r w:rsidRPr="0094137B">
              <w:rPr>
                <w:i/>
                <w:iCs/>
                <w:sz w:val="20"/>
                <w:szCs w:val="20"/>
                <w:lang w:val="kk-KZ"/>
              </w:rPr>
              <w:t xml:space="preserve">Негізгі: </w:t>
            </w:r>
          </w:p>
          <w:p w14:paraId="3FC01F8B" w14:textId="6417C779" w:rsidR="00754579" w:rsidRPr="00EA7E80" w:rsidRDefault="00754579" w:rsidP="00F623FD">
            <w:pPr>
              <w:jc w:val="both"/>
              <w:rPr>
                <w:sz w:val="20"/>
                <w:szCs w:val="20"/>
              </w:rPr>
            </w:pPr>
            <w:r w:rsidRPr="00EA7E80">
              <w:rPr>
                <w:sz w:val="20"/>
                <w:szCs w:val="20"/>
              </w:rPr>
              <w:t>1. Еремин Н.И., Дергачев А.Л. Экономика минерального сырья: Учебник / Н.И. Еремин, А.Д. Дергачев. – М.: КДУ, 217. – 504 б.</w:t>
            </w:r>
          </w:p>
          <w:p w14:paraId="3C7B21C1" w14:textId="499CEAE2" w:rsidR="00754579" w:rsidRPr="00EA7E80" w:rsidRDefault="00F623FD" w:rsidP="004569C7">
            <w:pPr>
              <w:jc w:val="both"/>
              <w:rPr>
                <w:sz w:val="20"/>
                <w:szCs w:val="20"/>
              </w:rPr>
            </w:pPr>
            <w:r w:rsidRPr="00EA7E80">
              <w:rPr>
                <w:sz w:val="20"/>
                <w:szCs w:val="20"/>
              </w:rPr>
              <w:t>2. Михайлов Ю.В. Экологические основы недропользования: учебное пособие для студентов вузов. М.: Изд-во МНЭПУ, 2015. – 348 с.</w:t>
            </w:r>
            <w:r w:rsidRPr="00EA7E80">
              <w:rPr>
                <w:sz w:val="20"/>
                <w:szCs w:val="20"/>
              </w:rPr>
              <w:cr/>
            </w:r>
            <w:r w:rsidR="004569C7" w:rsidRPr="00EA7E80">
              <w:rPr>
                <w:sz w:val="20"/>
                <w:szCs w:val="20"/>
              </w:rPr>
              <w:t xml:space="preserve">3. Шарапова Л.В. Экологические аспекты недропользования: учеб. пособие / Л.В. Шарапова, Г.Г Осадчая. – Ухта: УГТУ, 2014. – 50 б. </w:t>
            </w:r>
            <w:r w:rsidR="004569C7" w:rsidRPr="00EA7E80">
              <w:rPr>
                <w:sz w:val="20"/>
                <w:szCs w:val="20"/>
              </w:rPr>
              <w:cr/>
            </w:r>
            <w:r w:rsidR="004569C7" w:rsidRPr="00EA7E80">
              <w:rPr>
                <w:sz w:val="20"/>
                <w:szCs w:val="20"/>
              </w:rPr>
              <w:lastRenderedPageBreak/>
              <w:t>4</w:t>
            </w:r>
            <w:r w:rsidR="00754579" w:rsidRPr="00EA7E80">
              <w:rPr>
                <w:sz w:val="20"/>
                <w:szCs w:val="20"/>
              </w:rPr>
              <w:t xml:space="preserve">. Гапеев А.П. Система государственного управления / Учебно-методическое пособие А.П. Гапеев, Е.Э. Пуровская. – Мн.: БГУИР, 2012. – 104 б. </w:t>
            </w:r>
          </w:p>
          <w:p w14:paraId="5EFC865E" w14:textId="035741D8" w:rsidR="00BD1B90" w:rsidRDefault="00BD1B90" w:rsidP="00BD1B90">
            <w:pPr>
              <w:rPr>
                <w:i/>
                <w:iCs/>
                <w:sz w:val="20"/>
                <w:szCs w:val="20"/>
                <w:lang w:val="kk-KZ"/>
              </w:rPr>
            </w:pPr>
            <w:r w:rsidRPr="0094137B">
              <w:rPr>
                <w:i/>
                <w:iCs/>
                <w:sz w:val="20"/>
                <w:szCs w:val="20"/>
                <w:lang w:val="kk-KZ"/>
              </w:rPr>
              <w:t xml:space="preserve">Қосымша: </w:t>
            </w:r>
          </w:p>
          <w:p w14:paraId="4D1CA624" w14:textId="46213980" w:rsidR="00B42474" w:rsidRPr="00EA7E80" w:rsidRDefault="00754579" w:rsidP="00B42474">
            <w:pPr>
              <w:rPr>
                <w:sz w:val="20"/>
                <w:szCs w:val="20"/>
              </w:rPr>
            </w:pPr>
            <w:r w:rsidRPr="00EA7E80">
              <w:rPr>
                <w:sz w:val="20"/>
                <w:szCs w:val="20"/>
              </w:rPr>
              <w:t xml:space="preserve">1. </w:t>
            </w:r>
            <w:r w:rsidR="00B42474" w:rsidRPr="00EA7E80">
              <w:rPr>
                <w:sz w:val="20"/>
                <w:szCs w:val="20"/>
              </w:rPr>
              <w:t>Коробко, В.И. Экологический менеджмент: учебное пособие / В.И. Коробко. – Москва: Юнити-Дана, 2015. - 303 с.</w:t>
            </w:r>
          </w:p>
          <w:p w14:paraId="1B7B62D4" w14:textId="59EBCCEB" w:rsidR="00EA7E80" w:rsidRPr="00EA7E80" w:rsidRDefault="00754579" w:rsidP="00EA7E80">
            <w:pPr>
              <w:jc w:val="both"/>
              <w:rPr>
                <w:sz w:val="20"/>
                <w:szCs w:val="20"/>
              </w:rPr>
            </w:pPr>
            <w:r w:rsidRPr="00EA7E80">
              <w:rPr>
                <w:sz w:val="20"/>
                <w:szCs w:val="20"/>
              </w:rPr>
              <w:t xml:space="preserve">2. Воробьев А.Е., Янкевский, А.В. Недропользование зарубежных стран / Учебно-методическое пособие – М: РУДН, 2012. – 36 б. </w:t>
            </w:r>
            <w:r w:rsidRPr="00EA7E80">
              <w:rPr>
                <w:sz w:val="20"/>
                <w:szCs w:val="20"/>
              </w:rPr>
              <w:cr/>
            </w:r>
            <w:r w:rsidR="00EA7E80" w:rsidRPr="00EA7E80">
              <w:rPr>
                <w:sz w:val="20"/>
                <w:szCs w:val="20"/>
              </w:rPr>
              <w:t>3. Реформирование горной промышленности в Казахстане: инвестиции, конкурентоспособность, устойчивое развитие. Глобальные отношения Программа по повышению конкурентоспособности горной промышленности в Казахстане. ОЭСР, 2018. – 55 б.</w:t>
            </w:r>
          </w:p>
          <w:p w14:paraId="579FB0DD" w14:textId="7903A26F" w:rsidR="00BD1B90" w:rsidRPr="00010682" w:rsidRDefault="00BD1B90" w:rsidP="00EA7E80">
            <w:pPr>
              <w:jc w:val="both"/>
              <w:rPr>
                <w:b/>
                <w:bCs/>
                <w:sz w:val="20"/>
                <w:szCs w:val="20"/>
                <w:lang w:val="kk-KZ"/>
              </w:rPr>
            </w:pPr>
            <w:r w:rsidRPr="00010682">
              <w:rPr>
                <w:b/>
                <w:bCs/>
                <w:sz w:val="20"/>
                <w:szCs w:val="20"/>
                <w:lang w:val="kk-KZ"/>
              </w:rPr>
              <w:t xml:space="preserve">Зерттеу инфрақұрылымы: </w:t>
            </w:r>
          </w:p>
          <w:p w14:paraId="49F3E02F" w14:textId="73CD3C2C" w:rsidR="00BD1B90" w:rsidRPr="00010682" w:rsidRDefault="00BD1B90" w:rsidP="00BD1B90">
            <w:pPr>
              <w:rPr>
                <w:sz w:val="20"/>
                <w:szCs w:val="20"/>
                <w:lang w:val="kk-KZ"/>
              </w:rPr>
            </w:pPr>
            <w:r w:rsidRPr="00010682">
              <w:rPr>
                <w:sz w:val="20"/>
                <w:szCs w:val="20"/>
                <w:lang w:val="kk-KZ"/>
              </w:rPr>
              <w:t>4 эко геофак</w:t>
            </w:r>
          </w:p>
          <w:p w14:paraId="3BFE465B" w14:textId="4940D7B2" w:rsidR="00BD1B90" w:rsidRPr="0094137B" w:rsidRDefault="00BD1B90" w:rsidP="00BD1B90">
            <w:pPr>
              <w:rPr>
                <w:b/>
                <w:bCs/>
                <w:sz w:val="20"/>
                <w:szCs w:val="20"/>
                <w:lang w:val="kk-KZ"/>
              </w:rPr>
            </w:pPr>
            <w:r w:rsidRPr="0094137B">
              <w:rPr>
                <w:b/>
                <w:bCs/>
                <w:sz w:val="20"/>
                <w:szCs w:val="20"/>
                <w:lang w:val="kk-KZ"/>
              </w:rPr>
              <w:t xml:space="preserve">Мәліметтердің кәсіби ғылыми базасы </w:t>
            </w:r>
          </w:p>
          <w:p w14:paraId="24DDEA4D" w14:textId="0083B53F" w:rsidR="00BD1B90" w:rsidRPr="0094137B" w:rsidRDefault="00BD1B90" w:rsidP="00BD1B90">
            <w:pPr>
              <w:rPr>
                <w:sz w:val="20"/>
                <w:szCs w:val="20"/>
                <w:lang w:val="kk-KZ"/>
              </w:rPr>
            </w:pPr>
            <w:bookmarkStart w:id="0" w:name="_Hlk145808796"/>
            <w:r w:rsidRPr="0094137B">
              <w:rPr>
                <w:sz w:val="20"/>
                <w:szCs w:val="20"/>
                <w:lang w:val="kk-KZ"/>
              </w:rPr>
              <w:t xml:space="preserve">1. </w:t>
            </w:r>
            <w:hyperlink r:id="rId12" w:history="1">
              <w:r w:rsidRPr="0094137B">
                <w:rPr>
                  <w:rStyle w:val="af9"/>
                  <w:sz w:val="20"/>
                  <w:szCs w:val="20"/>
                  <w:lang w:val="kk-KZ"/>
                </w:rPr>
                <w:t>http://www.scopus.com</w:t>
              </w:r>
            </w:hyperlink>
            <w:r w:rsidRPr="0094137B">
              <w:rPr>
                <w:sz w:val="20"/>
                <w:szCs w:val="20"/>
                <w:lang w:val="kk-KZ"/>
              </w:rPr>
              <w:t xml:space="preserve"> </w:t>
            </w:r>
          </w:p>
          <w:p w14:paraId="4391CA4A" w14:textId="295C681F" w:rsidR="00BD1B90" w:rsidRPr="0094137B" w:rsidRDefault="00BD1B90" w:rsidP="00BD1B90">
            <w:pPr>
              <w:rPr>
                <w:sz w:val="20"/>
                <w:szCs w:val="20"/>
                <w:lang w:val="kk-KZ"/>
              </w:rPr>
            </w:pPr>
            <w:r w:rsidRPr="0094137B">
              <w:rPr>
                <w:sz w:val="20"/>
                <w:szCs w:val="20"/>
                <w:lang w:val="kk-KZ"/>
              </w:rPr>
              <w:t xml:space="preserve">2. </w:t>
            </w:r>
            <w:hyperlink r:id="rId13" w:history="1">
              <w:r w:rsidRPr="0094137B">
                <w:rPr>
                  <w:rStyle w:val="af9"/>
                  <w:sz w:val="20"/>
                  <w:szCs w:val="20"/>
                  <w:lang w:val="kk-KZ"/>
                </w:rPr>
                <w:t>https://access.clarivate.com</w:t>
              </w:r>
            </w:hyperlink>
          </w:p>
          <w:p w14:paraId="080F7F36" w14:textId="4F853131" w:rsidR="00BD1B90" w:rsidRPr="0094137B" w:rsidRDefault="00BD1B90" w:rsidP="00BD1B90">
            <w:pPr>
              <w:rPr>
                <w:sz w:val="20"/>
                <w:szCs w:val="20"/>
                <w:lang w:val="kk-KZ"/>
              </w:rPr>
            </w:pPr>
            <w:r w:rsidRPr="0094137B">
              <w:rPr>
                <w:sz w:val="20"/>
                <w:szCs w:val="20"/>
                <w:lang w:val="kk-KZ"/>
              </w:rPr>
              <w:t xml:space="preserve">3. </w:t>
            </w:r>
            <w:hyperlink r:id="rId14" w:history="1">
              <w:r w:rsidRPr="0094137B">
                <w:rPr>
                  <w:rStyle w:val="af9"/>
                  <w:sz w:val="20"/>
                  <w:szCs w:val="20"/>
                  <w:lang w:val="kk-KZ"/>
                </w:rPr>
                <w:t>https://www.scimagojr.com</w:t>
              </w:r>
            </w:hyperlink>
            <w:r w:rsidRPr="0094137B">
              <w:rPr>
                <w:sz w:val="20"/>
                <w:szCs w:val="20"/>
                <w:lang w:val="kk-KZ"/>
              </w:rPr>
              <w:t xml:space="preserve"> </w:t>
            </w:r>
          </w:p>
          <w:p w14:paraId="0A742D76" w14:textId="43C7AF7A" w:rsidR="004569C7" w:rsidRDefault="004569C7" w:rsidP="00BD1B90">
            <w:pPr>
              <w:pBdr>
                <w:top w:val="nil"/>
                <w:left w:val="nil"/>
                <w:bottom w:val="nil"/>
                <w:right w:val="nil"/>
                <w:between w:val="nil"/>
              </w:pBdr>
              <w:rPr>
                <w:rStyle w:val="af9"/>
                <w:sz w:val="20"/>
                <w:szCs w:val="20"/>
                <w:lang w:val="kk-KZ"/>
              </w:rPr>
            </w:pPr>
            <w:r>
              <w:rPr>
                <w:sz w:val="20"/>
                <w:szCs w:val="20"/>
                <w:lang w:val="kk-KZ"/>
              </w:rPr>
              <w:t xml:space="preserve">4. </w:t>
            </w:r>
            <w:hyperlink r:id="rId15" w:history="1">
              <w:r w:rsidRPr="001E25CC">
                <w:rPr>
                  <w:rStyle w:val="af9"/>
                  <w:sz w:val="20"/>
                  <w:szCs w:val="20"/>
                  <w:lang w:val="kk-KZ"/>
                </w:rPr>
                <w:t>http://www.elsiver.com</w:t>
              </w:r>
            </w:hyperlink>
          </w:p>
          <w:p w14:paraId="4A1CDD8C" w14:textId="111269DE" w:rsidR="00BD1B90" w:rsidRPr="0094137B" w:rsidRDefault="00BD1B90" w:rsidP="00BD1B90">
            <w:pPr>
              <w:pBdr>
                <w:top w:val="nil"/>
                <w:left w:val="nil"/>
                <w:bottom w:val="nil"/>
                <w:right w:val="nil"/>
                <w:between w:val="nil"/>
              </w:pBdr>
              <w:rPr>
                <w:b/>
                <w:bCs/>
                <w:sz w:val="20"/>
                <w:szCs w:val="20"/>
                <w:lang w:val="kk-KZ"/>
              </w:rPr>
            </w:pPr>
            <w:r w:rsidRPr="0094137B">
              <w:rPr>
                <w:b/>
                <w:bCs/>
                <w:sz w:val="20"/>
                <w:szCs w:val="20"/>
                <w:lang w:val="kk-KZ"/>
              </w:rPr>
              <w:t>Интернет-ресурстар</w:t>
            </w:r>
          </w:p>
          <w:p w14:paraId="3736008C" w14:textId="541F26B5" w:rsidR="00BD1B90" w:rsidRPr="0094137B" w:rsidRDefault="00BD1B90" w:rsidP="00BD1B90">
            <w:pPr>
              <w:pBdr>
                <w:top w:val="nil"/>
                <w:left w:val="nil"/>
                <w:bottom w:val="nil"/>
                <w:right w:val="nil"/>
                <w:between w:val="nil"/>
              </w:pBdr>
              <w:rPr>
                <w:rStyle w:val="af9"/>
                <w:sz w:val="20"/>
                <w:szCs w:val="20"/>
                <w:shd w:val="clear" w:color="auto" w:fill="FFFFFF"/>
                <w:lang w:val="kk-KZ"/>
              </w:rPr>
            </w:pPr>
            <w:r w:rsidRPr="0094137B">
              <w:rPr>
                <w:sz w:val="20"/>
                <w:szCs w:val="20"/>
                <w:lang w:val="kk-KZ"/>
              </w:rPr>
              <w:t xml:space="preserve">1. </w:t>
            </w:r>
            <w:hyperlink r:id="rId16" w:history="1">
              <w:r w:rsidRPr="0094137B">
                <w:rPr>
                  <w:rStyle w:val="af9"/>
                  <w:sz w:val="20"/>
                  <w:szCs w:val="20"/>
                  <w:shd w:val="clear" w:color="auto" w:fill="FFFFFF"/>
                  <w:lang w:val="kk-KZ"/>
                </w:rPr>
                <w:t>http://elibrary.kaznu.kz/ru</w:t>
              </w:r>
            </w:hyperlink>
            <w:r w:rsidRPr="0094137B">
              <w:rPr>
                <w:rStyle w:val="af9"/>
                <w:sz w:val="20"/>
                <w:szCs w:val="20"/>
                <w:shd w:val="clear" w:color="auto" w:fill="FFFFFF"/>
                <w:lang w:val="kk-KZ"/>
              </w:rPr>
              <w:t xml:space="preserve"> </w:t>
            </w:r>
          </w:p>
          <w:p w14:paraId="2DBFC377" w14:textId="657BAF78" w:rsidR="00BD1B90" w:rsidRPr="0094137B" w:rsidRDefault="00BD1B90" w:rsidP="00BD1B90">
            <w:pPr>
              <w:pBdr>
                <w:top w:val="nil"/>
                <w:left w:val="nil"/>
                <w:bottom w:val="nil"/>
                <w:right w:val="nil"/>
                <w:between w:val="nil"/>
              </w:pBdr>
              <w:rPr>
                <w:sz w:val="20"/>
                <w:szCs w:val="20"/>
                <w:lang w:val="kk-KZ"/>
              </w:rPr>
            </w:pPr>
            <w:r w:rsidRPr="0094137B">
              <w:rPr>
                <w:sz w:val="20"/>
                <w:szCs w:val="20"/>
                <w:lang w:val="kk-KZ"/>
              </w:rPr>
              <w:t xml:space="preserve">2. </w:t>
            </w:r>
            <w:r w:rsidR="004569C7" w:rsidRPr="004569C7">
              <w:rPr>
                <w:sz w:val="20"/>
                <w:szCs w:val="20"/>
                <w:lang w:val="kk-KZ"/>
              </w:rPr>
              <w:t>https://minmag.kz/kk/%d0%b3%d0%bb%d0%b0%d0%b2%d0%bd%d0%b0%d1%8f-2/</w:t>
            </w:r>
            <w:r w:rsidR="004569C7">
              <w:rPr>
                <w:sz w:val="20"/>
                <w:szCs w:val="20"/>
                <w:lang w:val="kk-KZ"/>
              </w:rPr>
              <w:t xml:space="preserve"> </w:t>
            </w:r>
          </w:p>
          <w:p w14:paraId="6AD89258" w14:textId="312B4ED3" w:rsidR="00BD1B90" w:rsidRDefault="00BD1B90" w:rsidP="00BD1B90">
            <w:pPr>
              <w:pBdr>
                <w:top w:val="nil"/>
                <w:left w:val="nil"/>
                <w:bottom w:val="nil"/>
                <w:right w:val="nil"/>
                <w:between w:val="nil"/>
              </w:pBdr>
              <w:rPr>
                <w:sz w:val="20"/>
                <w:szCs w:val="20"/>
                <w:lang w:val="kk-KZ"/>
              </w:rPr>
            </w:pPr>
            <w:r w:rsidRPr="0094137B">
              <w:rPr>
                <w:sz w:val="20"/>
                <w:szCs w:val="20"/>
                <w:lang w:val="kk-KZ"/>
              </w:rPr>
              <w:t xml:space="preserve">3. </w:t>
            </w:r>
            <w:hyperlink r:id="rId17" w:history="1">
              <w:r w:rsidRPr="007208CE">
                <w:rPr>
                  <w:rStyle w:val="af9"/>
                  <w:sz w:val="20"/>
                  <w:szCs w:val="20"/>
                  <w:lang w:val="kk-KZ"/>
                </w:rPr>
                <w:t>https://www.sciencedirect.com/</w:t>
              </w:r>
            </w:hyperlink>
            <w:bookmarkEnd w:id="0"/>
          </w:p>
          <w:p w14:paraId="789BED3C" w14:textId="13CDE1CA" w:rsidR="00BD1B90" w:rsidRDefault="00BD1B90" w:rsidP="00BD1B90">
            <w:pPr>
              <w:pBdr>
                <w:top w:val="nil"/>
                <w:left w:val="nil"/>
                <w:bottom w:val="nil"/>
                <w:right w:val="nil"/>
                <w:between w:val="nil"/>
              </w:pBdr>
              <w:rPr>
                <w:sz w:val="20"/>
                <w:szCs w:val="20"/>
                <w:lang w:val="kk-KZ"/>
              </w:rPr>
            </w:pPr>
            <w:r>
              <w:rPr>
                <w:sz w:val="20"/>
                <w:szCs w:val="20"/>
                <w:lang w:val="kk-KZ"/>
              </w:rPr>
              <w:t xml:space="preserve">4. </w:t>
            </w:r>
            <w:hyperlink r:id="rId18" w:history="1">
              <w:r w:rsidRPr="007208CE">
                <w:rPr>
                  <w:rStyle w:val="af9"/>
                  <w:sz w:val="20"/>
                  <w:szCs w:val="20"/>
                  <w:lang w:val="kk-KZ"/>
                </w:rPr>
                <w:t>https://www.gov.kz/memleket/entities/ecogeo?lang=kk</w:t>
              </w:r>
            </w:hyperlink>
          </w:p>
          <w:p w14:paraId="19E5B6B9" w14:textId="1E20F8C8" w:rsidR="00BD1B90" w:rsidRDefault="00BD1B90" w:rsidP="00BD1B90">
            <w:pPr>
              <w:pBdr>
                <w:top w:val="nil"/>
                <w:left w:val="nil"/>
                <w:bottom w:val="nil"/>
                <w:right w:val="nil"/>
                <w:between w:val="nil"/>
              </w:pBdr>
              <w:rPr>
                <w:sz w:val="20"/>
                <w:szCs w:val="20"/>
                <w:lang w:val="kk-KZ"/>
              </w:rPr>
            </w:pPr>
            <w:r>
              <w:rPr>
                <w:sz w:val="20"/>
                <w:szCs w:val="20"/>
                <w:lang w:val="kk-KZ"/>
              </w:rPr>
              <w:t xml:space="preserve">5. </w:t>
            </w:r>
            <w:r w:rsidRPr="000D40E7">
              <w:rPr>
                <w:sz w:val="20"/>
                <w:szCs w:val="20"/>
                <w:lang w:val="kk-KZ"/>
              </w:rPr>
              <w:t>https://www.gov.kz/memleket/entities/mps?lang=kk</w:t>
            </w:r>
          </w:p>
          <w:p w14:paraId="57A89AB6" w14:textId="31A8C0DE" w:rsidR="00BD1B90" w:rsidRDefault="00BD1B90" w:rsidP="00BD1B90">
            <w:pPr>
              <w:pBdr>
                <w:top w:val="nil"/>
                <w:left w:val="nil"/>
                <w:bottom w:val="nil"/>
                <w:right w:val="nil"/>
                <w:between w:val="nil"/>
              </w:pBdr>
              <w:rPr>
                <w:sz w:val="20"/>
                <w:szCs w:val="20"/>
                <w:lang w:val="kk-KZ"/>
              </w:rPr>
            </w:pPr>
            <w:r>
              <w:rPr>
                <w:sz w:val="20"/>
                <w:szCs w:val="20"/>
                <w:lang w:val="kk-KZ"/>
              </w:rPr>
              <w:t xml:space="preserve">6. </w:t>
            </w:r>
            <w:hyperlink r:id="rId19" w:history="1">
              <w:r w:rsidR="004569C7" w:rsidRPr="001E25CC">
                <w:rPr>
                  <w:rStyle w:val="af9"/>
                  <w:sz w:val="20"/>
                  <w:szCs w:val="20"/>
                  <w:lang w:val="kk-KZ"/>
                </w:rPr>
                <w:t>https://www.gov.kz/memleket/entities/energo?lang=kk</w:t>
              </w:r>
            </w:hyperlink>
          </w:p>
          <w:p w14:paraId="56112C75" w14:textId="549F48AB" w:rsidR="004569C7" w:rsidRPr="0094137B" w:rsidRDefault="004569C7" w:rsidP="00BD1B90">
            <w:pPr>
              <w:pBdr>
                <w:top w:val="nil"/>
                <w:left w:val="nil"/>
                <w:bottom w:val="nil"/>
                <w:right w:val="nil"/>
                <w:between w:val="nil"/>
              </w:pBdr>
              <w:rPr>
                <w:sz w:val="20"/>
                <w:szCs w:val="20"/>
                <w:lang w:val="kk-KZ"/>
              </w:rPr>
            </w:pPr>
            <w:r>
              <w:rPr>
                <w:sz w:val="20"/>
                <w:szCs w:val="20"/>
                <w:lang w:val="kk-KZ"/>
              </w:rPr>
              <w:t xml:space="preserve">7. </w:t>
            </w:r>
            <w:hyperlink r:id="rId20" w:history="1">
              <w:r w:rsidR="00B42474" w:rsidRPr="001E25CC">
                <w:rPr>
                  <w:rStyle w:val="af9"/>
                  <w:sz w:val="20"/>
                  <w:szCs w:val="20"/>
                  <w:lang w:val="kk-KZ"/>
                </w:rPr>
                <w:t>https://geoportal-kz.org/ru</w:t>
              </w:r>
            </w:hyperlink>
            <w:r>
              <w:rPr>
                <w:sz w:val="20"/>
                <w:szCs w:val="20"/>
                <w:lang w:val="kk-KZ"/>
              </w:rPr>
              <w:t xml:space="preserve"> </w:t>
            </w:r>
          </w:p>
        </w:tc>
      </w:tr>
      <w:tr w:rsidR="00BD1B90" w:rsidRPr="0099061C" w14:paraId="44667642" w14:textId="77777777" w:rsidTr="001A6AA6">
        <w:tblPrEx>
          <w:tblLook w:val="0000" w:firstRow="0" w:lastRow="0" w:firstColumn="0" w:lastColumn="0" w:noHBand="0" w:noVBand="0"/>
        </w:tblPrEx>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58E0EC" w14:textId="7B0145E4" w:rsidR="00BD1B90" w:rsidRPr="0094137B" w:rsidRDefault="00BD1B90" w:rsidP="00BD1B90">
            <w:pPr>
              <w:rPr>
                <w:b/>
                <w:sz w:val="20"/>
                <w:szCs w:val="20"/>
                <w:lang w:val="kk-KZ"/>
              </w:rPr>
            </w:pPr>
            <w:r w:rsidRPr="0094137B">
              <w:rPr>
                <w:b/>
                <w:sz w:val="20"/>
                <w:szCs w:val="20"/>
                <w:lang w:val="kk-KZ"/>
              </w:rPr>
              <w:lastRenderedPageBreak/>
              <w:t xml:space="preserve">Пәннің академиялық саясаты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BD1B90" w:rsidRPr="0094137B" w:rsidRDefault="00BD1B90" w:rsidP="00BD1B90">
            <w:pPr>
              <w:jc w:val="both"/>
              <w:rPr>
                <w:sz w:val="20"/>
                <w:szCs w:val="20"/>
                <w:lang w:val="kk-KZ"/>
              </w:rPr>
            </w:pPr>
            <w:r w:rsidRPr="0094137B">
              <w:rPr>
                <w:sz w:val="20"/>
                <w:szCs w:val="20"/>
                <w:lang w:val="kk-KZ"/>
              </w:rPr>
              <w:t xml:space="preserve">Пәннің академиялық саясаты әл-Фараби атындағы ҚазҰУ-дың </w:t>
            </w:r>
            <w:r w:rsidRPr="0094137B">
              <w:rPr>
                <w:sz w:val="20"/>
                <w:szCs w:val="20"/>
                <w:u w:val="single"/>
                <w:lang w:val="kk-KZ"/>
              </w:rPr>
              <w:t>Академиялық саясатымен және академиялық адалдық Саясатымен</w:t>
            </w:r>
            <w:r w:rsidRPr="0094137B">
              <w:rPr>
                <w:sz w:val="20"/>
                <w:szCs w:val="20"/>
                <w:lang w:val="kk-KZ"/>
              </w:rPr>
              <w:t xml:space="preserve"> айқындалады. </w:t>
            </w:r>
          </w:p>
          <w:p w14:paraId="0772F1DD" w14:textId="77777777" w:rsidR="00BD1B90" w:rsidRPr="0094137B" w:rsidRDefault="00BD1B90" w:rsidP="00BD1B90">
            <w:pPr>
              <w:jc w:val="both"/>
              <w:rPr>
                <w:sz w:val="20"/>
                <w:szCs w:val="20"/>
                <w:lang w:val="kk-KZ"/>
              </w:rPr>
            </w:pPr>
            <w:r w:rsidRPr="0094137B">
              <w:rPr>
                <w:sz w:val="20"/>
                <w:szCs w:val="20"/>
                <w:lang w:val="kk-KZ"/>
              </w:rPr>
              <w:t>Құжаттар Univer ИЖ басты бетінде қолжетімді.</w:t>
            </w:r>
          </w:p>
          <w:p w14:paraId="6E7AB747" w14:textId="52CC6CB3" w:rsidR="00BD1B90" w:rsidRPr="0094137B" w:rsidRDefault="00BD1B90" w:rsidP="00BD1B90">
            <w:pPr>
              <w:jc w:val="both"/>
              <w:rPr>
                <w:sz w:val="20"/>
                <w:szCs w:val="20"/>
                <w:lang w:val="kk-KZ"/>
              </w:rPr>
            </w:pPr>
            <w:r w:rsidRPr="0094137B">
              <w:rPr>
                <w:b/>
                <w:bCs/>
                <w:sz w:val="20"/>
                <w:szCs w:val="20"/>
                <w:lang w:val="kk-KZ"/>
              </w:rPr>
              <w:t xml:space="preserve">Ғылым мен білімнің интеграциясы. </w:t>
            </w:r>
            <w:r w:rsidRPr="0094137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BD1B90" w:rsidRPr="0094137B" w:rsidRDefault="00BD1B90" w:rsidP="00BD1B90">
            <w:pPr>
              <w:jc w:val="both"/>
              <w:rPr>
                <w:b/>
                <w:bCs/>
                <w:sz w:val="20"/>
                <w:szCs w:val="20"/>
                <w:lang w:val="kk-KZ"/>
              </w:rPr>
            </w:pPr>
            <w:r w:rsidRPr="0094137B">
              <w:rPr>
                <w:b/>
                <w:bCs/>
                <w:sz w:val="20"/>
                <w:szCs w:val="20"/>
                <w:lang w:val="kk-KZ"/>
              </w:rPr>
              <w:t xml:space="preserve">Сабаққа қатысуы. </w:t>
            </w:r>
            <w:r w:rsidRPr="0094137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0F00C53A" w14:textId="577170A8" w:rsidR="00BD1B90" w:rsidRPr="0094137B" w:rsidRDefault="00BD1B90" w:rsidP="00BD1B90">
            <w:pPr>
              <w:jc w:val="both"/>
              <w:rPr>
                <w:rStyle w:val="af9"/>
                <w:b/>
                <w:bCs/>
                <w:sz w:val="20"/>
                <w:szCs w:val="20"/>
                <w:lang w:val="kk-KZ"/>
              </w:rPr>
            </w:pPr>
            <w:r w:rsidRPr="0094137B">
              <w:rPr>
                <w:rStyle w:val="af9"/>
                <w:b/>
                <w:bCs/>
                <w:sz w:val="20"/>
                <w:szCs w:val="20"/>
                <w:lang w:val="kk-KZ"/>
              </w:rPr>
              <w:t xml:space="preserve">Академиялық адалдық. </w:t>
            </w:r>
            <w:r w:rsidRPr="0094137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94137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94137B">
              <w:rPr>
                <w:rStyle w:val="af9"/>
                <w:sz w:val="20"/>
                <w:szCs w:val="20"/>
                <w:lang w:val="kk-KZ"/>
              </w:rPr>
              <w:t xml:space="preserve"> тәрізді құжаттармен регламенттеледі.</w:t>
            </w:r>
          </w:p>
          <w:p w14:paraId="354B0AA3" w14:textId="5BD26D49" w:rsidR="00BD1B90" w:rsidRPr="0094137B" w:rsidRDefault="00BD1B90" w:rsidP="00BD1B90">
            <w:pPr>
              <w:jc w:val="both"/>
              <w:rPr>
                <w:sz w:val="20"/>
                <w:szCs w:val="20"/>
                <w:lang w:val="kk-KZ"/>
              </w:rPr>
            </w:pPr>
            <w:r w:rsidRPr="0094137B">
              <w:rPr>
                <w:b/>
                <w:bCs/>
                <w:sz w:val="20"/>
                <w:szCs w:val="20"/>
                <w:lang w:val="kk-KZ"/>
              </w:rPr>
              <w:t xml:space="preserve">Инклюзивті білім берудің негізгі принциптері. </w:t>
            </w:r>
            <w:r w:rsidRPr="0094137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2B13C62" w14:textId="0417768B" w:rsidR="00BD1B90" w:rsidRPr="0094137B" w:rsidRDefault="00BD1B90" w:rsidP="00BD1B90">
            <w:pPr>
              <w:jc w:val="both"/>
              <w:rPr>
                <w:sz w:val="20"/>
                <w:szCs w:val="20"/>
                <w:lang w:val="kk-KZ"/>
              </w:rPr>
            </w:pPr>
            <w:r w:rsidRPr="0094137B">
              <w:rPr>
                <w:sz w:val="20"/>
                <w:szCs w:val="20"/>
                <w:lang w:val="kk-KZ"/>
              </w:rPr>
              <w:t xml:space="preserve">Барлық білім алушылар, әсіресе мүмкіндігі шектеулі жандар, телефон/e-mail </w:t>
            </w:r>
            <w:r w:rsidRPr="0094137B">
              <w:rPr>
                <w:i/>
                <w:sz w:val="20"/>
                <w:szCs w:val="20"/>
                <w:lang w:val="kk-KZ"/>
              </w:rPr>
              <w:t>tusupova_</w:t>
            </w:r>
            <w:hyperlink r:id="rId21" w:history="1">
              <w:r w:rsidRPr="0094137B">
                <w:rPr>
                  <w:rStyle w:val="af9"/>
                  <w:i/>
                  <w:sz w:val="20"/>
                  <w:szCs w:val="20"/>
                  <w:lang w:val="kk-KZ"/>
                </w:rPr>
                <w:t>b@kaznu.kz</w:t>
              </w:r>
            </w:hyperlink>
            <w:r w:rsidRPr="0094137B">
              <w:rPr>
                <w:iCs/>
                <w:sz w:val="20"/>
                <w:szCs w:val="20"/>
                <w:lang w:val="kk-KZ"/>
              </w:rPr>
              <w:t xml:space="preserve"> немесе</w:t>
            </w:r>
            <w:r w:rsidRPr="0094137B">
              <w:rPr>
                <w:sz w:val="20"/>
                <w:szCs w:val="20"/>
                <w:lang w:val="kk-KZ"/>
              </w:rPr>
              <w:t xml:space="preserve"> MS Teams-тегі бейне байланыс арқылы </w:t>
            </w:r>
            <w:hyperlink r:id="rId22" w:history="1">
              <w:r w:rsidRPr="00360664">
                <w:rPr>
                  <w:rStyle w:val="af9"/>
                  <w:i/>
                  <w:iCs/>
                  <w:sz w:val="20"/>
                  <w:szCs w:val="20"/>
                  <w:lang w:val="kk-KZ"/>
                </w:rPr>
                <w:t>https://teams.microsoft.com/l/channel/19%3A79WYOgbCaKoAYBetrGdBaCYkRWWn6it7nHDcQyQubkI1%40thread.tacv2/?groupId=a4f2363b-b000-4a1e-ba06-a7bf281768e4&amp;tenantId=b0ab71a5-75b1-4d65-81f7-f479b4978d7b</w:t>
              </w:r>
            </w:hyperlink>
            <w:r w:rsidRPr="00244692">
              <w:rPr>
                <w:sz w:val="20"/>
                <w:szCs w:val="20"/>
                <w:lang w:val="kk-KZ"/>
              </w:rPr>
              <w:t xml:space="preserve"> </w:t>
            </w:r>
            <w:r w:rsidRPr="0094137B">
              <w:rPr>
                <w:sz w:val="20"/>
                <w:szCs w:val="20"/>
                <w:lang w:val="kk-KZ"/>
              </w:rPr>
              <w:t>кеңестік көмек ала алады.</w:t>
            </w:r>
          </w:p>
        </w:tc>
      </w:tr>
      <w:tr w:rsidR="00BD1B90" w:rsidRPr="0099061C" w14:paraId="564870B2" w14:textId="77777777"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BD1B90" w:rsidRPr="0094137B" w:rsidRDefault="00BD1B90" w:rsidP="00BD1B90">
            <w:pPr>
              <w:jc w:val="center"/>
              <w:rPr>
                <w:b/>
                <w:bCs/>
                <w:sz w:val="20"/>
                <w:szCs w:val="20"/>
                <w:lang w:val="kk-KZ"/>
              </w:rPr>
            </w:pPr>
            <w:r w:rsidRPr="0094137B">
              <w:rPr>
                <w:b/>
                <w:bCs/>
                <w:sz w:val="20"/>
                <w:szCs w:val="20"/>
                <w:lang w:val="kk-KZ"/>
              </w:rPr>
              <w:t>БІЛІМ БЕРУ, БІЛІМ АЛУ ЖӘНЕ БАҒАЛАНУ ТУРАЛЫ АҚПАРАТ</w:t>
            </w:r>
          </w:p>
        </w:tc>
      </w:tr>
      <w:tr w:rsidR="00BD1B90" w:rsidRPr="0094137B" w14:paraId="4724E9AA"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115BC43" w14:textId="4A624325" w:rsidR="00BD1B90" w:rsidRPr="0094137B" w:rsidRDefault="00BD1B90" w:rsidP="00BD1B90">
            <w:pPr>
              <w:jc w:val="center"/>
              <w:rPr>
                <w:b/>
                <w:sz w:val="16"/>
                <w:szCs w:val="16"/>
                <w:highlight w:val="green"/>
                <w:lang w:val="kk-KZ"/>
              </w:rPr>
            </w:pPr>
            <w:r w:rsidRPr="0094137B">
              <w:rPr>
                <w:b/>
                <w:bCs/>
                <w:sz w:val="16"/>
                <w:szCs w:val="16"/>
                <w:lang w:val="kk-KZ"/>
              </w:rPr>
              <w:lastRenderedPageBreak/>
              <w:t>Оқу жетістіктерін есептеудің баллдық-рейтингтік әріптік бағалау жүйесі</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30BC696B" w14:textId="36B6C533" w:rsidR="00BD1B90" w:rsidRPr="0094137B" w:rsidRDefault="00BD1B90" w:rsidP="00BD1B90">
            <w:pPr>
              <w:jc w:val="center"/>
              <w:rPr>
                <w:b/>
                <w:bCs/>
                <w:sz w:val="16"/>
                <w:szCs w:val="16"/>
                <w:lang w:val="kk-KZ"/>
              </w:rPr>
            </w:pPr>
            <w:r w:rsidRPr="0094137B">
              <w:rPr>
                <w:b/>
                <w:sz w:val="16"/>
                <w:szCs w:val="16"/>
                <w:lang w:val="kk-KZ"/>
              </w:rPr>
              <w:t>Бағалау әдістері</w:t>
            </w:r>
          </w:p>
        </w:tc>
      </w:tr>
      <w:tr w:rsidR="00BD1B90" w:rsidRPr="0094137B" w14:paraId="766FD518" w14:textId="77777777" w:rsidTr="00EC5126">
        <w:tblPrEx>
          <w:tblLook w:val="0000" w:firstRow="0" w:lastRow="0" w:firstColumn="0" w:lastColumn="0" w:noHBand="0" w:noVBand="0"/>
        </w:tblPrEx>
        <w:trPr>
          <w:trHeight w:val="124"/>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1CB7F871" w:rsidR="00BD1B90" w:rsidRPr="0094137B" w:rsidRDefault="00BD1B90" w:rsidP="00BD1B90">
            <w:pPr>
              <w:jc w:val="center"/>
              <w:rPr>
                <w:b/>
                <w:bCs/>
                <w:sz w:val="16"/>
                <w:szCs w:val="16"/>
                <w:lang w:val="kk-KZ"/>
              </w:rPr>
            </w:pPr>
            <w:r w:rsidRPr="0094137B">
              <w:rPr>
                <w:b/>
                <w:bCs/>
                <w:sz w:val="16"/>
                <w:szCs w:val="16"/>
                <w:lang w:val="kk-KZ"/>
              </w:rPr>
              <w:t>Баға</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BD1B90" w:rsidRPr="0094137B" w:rsidRDefault="00BD1B90" w:rsidP="00BD1B90">
            <w:pPr>
              <w:jc w:val="center"/>
              <w:rPr>
                <w:b/>
                <w:bCs/>
                <w:sz w:val="16"/>
                <w:szCs w:val="16"/>
                <w:lang w:val="kk-KZ"/>
              </w:rPr>
            </w:pPr>
            <w:r w:rsidRPr="0094137B">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58C2C265" w:rsidR="00BD1B90" w:rsidRPr="0094137B" w:rsidRDefault="00BD1B90" w:rsidP="00BD1B90">
            <w:pPr>
              <w:jc w:val="center"/>
              <w:rPr>
                <w:sz w:val="16"/>
                <w:szCs w:val="16"/>
                <w:lang w:val="kk-KZ"/>
              </w:rPr>
            </w:pPr>
            <w:r w:rsidRPr="0094137B">
              <w:rPr>
                <w:b/>
                <w:bCs/>
                <w:sz w:val="16"/>
                <w:szCs w:val="16"/>
                <w:lang w:val="kk-KZ"/>
              </w:rPr>
              <w:t>% мәндегі баллдар</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BD1B90" w:rsidRPr="0094137B" w:rsidRDefault="00BD1B90" w:rsidP="00BD1B90">
            <w:pPr>
              <w:jc w:val="center"/>
              <w:rPr>
                <w:sz w:val="16"/>
                <w:szCs w:val="16"/>
                <w:lang w:val="kk-KZ"/>
              </w:rPr>
            </w:pPr>
            <w:r w:rsidRPr="0094137B">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76788000" w14:textId="77777777" w:rsidR="00BD1B90" w:rsidRPr="0094137B" w:rsidRDefault="00BD1B90" w:rsidP="00BD1B90">
            <w:pPr>
              <w:jc w:val="both"/>
              <w:rPr>
                <w:bCs/>
                <w:sz w:val="16"/>
                <w:szCs w:val="16"/>
                <w:lang w:val="kk-KZ"/>
              </w:rPr>
            </w:pPr>
            <w:r w:rsidRPr="0094137B">
              <w:rPr>
                <w:b/>
                <w:sz w:val="16"/>
                <w:szCs w:val="16"/>
                <w:lang w:val="kk-KZ"/>
              </w:rPr>
              <w:t xml:space="preserve">Критериалды бағалау </w:t>
            </w:r>
            <w:r w:rsidRPr="0094137B">
              <w:rPr>
                <w:bCs/>
                <w:sz w:val="16"/>
                <w:szCs w:val="16"/>
                <w:lang w:val="kk-KZ"/>
              </w:rPr>
              <w:t>–</w:t>
            </w:r>
            <w:r w:rsidRPr="0094137B">
              <w:rPr>
                <w:b/>
                <w:sz w:val="16"/>
                <w:szCs w:val="16"/>
                <w:lang w:val="kk-KZ"/>
              </w:rPr>
              <w:t xml:space="preserve"> </w:t>
            </w:r>
            <w:r w:rsidRPr="0094137B">
              <w:rPr>
                <w:bCs/>
                <w:sz w:val="16"/>
                <w:szCs w:val="16"/>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07D379FD" w14:textId="77777777" w:rsidR="00BD1B90" w:rsidRPr="0094137B" w:rsidRDefault="00BD1B90" w:rsidP="00BD1B90">
            <w:pPr>
              <w:jc w:val="both"/>
              <w:rPr>
                <w:sz w:val="16"/>
                <w:szCs w:val="16"/>
                <w:lang w:val="kk-KZ"/>
              </w:rPr>
            </w:pPr>
            <w:r w:rsidRPr="0094137B">
              <w:rPr>
                <w:b/>
                <w:bCs/>
                <w:sz w:val="16"/>
                <w:szCs w:val="16"/>
                <w:lang w:val="kk-KZ"/>
              </w:rPr>
              <w:t>Формативті бағалау</w:t>
            </w:r>
            <w:r w:rsidRPr="0094137B">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39DADE63" w:rsidR="00BD1B90" w:rsidRPr="0094137B" w:rsidRDefault="00BD1B90" w:rsidP="00BD1B90">
            <w:pPr>
              <w:jc w:val="both"/>
              <w:rPr>
                <w:b/>
                <w:sz w:val="16"/>
                <w:szCs w:val="16"/>
                <w:lang w:val="kk-KZ"/>
              </w:rPr>
            </w:pPr>
            <w:r w:rsidRPr="0094137B">
              <w:rPr>
                <w:b/>
                <w:sz w:val="16"/>
                <w:szCs w:val="16"/>
                <w:lang w:val="kk-KZ"/>
              </w:rPr>
              <w:t xml:space="preserve">Жиынтық бағалау – </w:t>
            </w:r>
            <w:r w:rsidRPr="0094137B">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w:t>
            </w:r>
            <w:r>
              <w:rPr>
                <w:bCs/>
                <w:sz w:val="16"/>
                <w:szCs w:val="16"/>
                <w:lang w:val="kk-KZ"/>
              </w:rPr>
              <w:t xml:space="preserve"> </w:t>
            </w:r>
            <w:r w:rsidRPr="0094137B">
              <w:rPr>
                <w:bCs/>
                <w:sz w:val="16"/>
                <w:szCs w:val="16"/>
                <w:lang w:val="kk-KZ"/>
              </w:rPr>
              <w:t>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BD1B90" w:rsidRPr="0094137B" w14:paraId="11D8E60E" w14:textId="77777777" w:rsidTr="00F305A9">
        <w:tblPrEx>
          <w:tblLook w:val="0000" w:firstRow="0" w:lastRow="0" w:firstColumn="0" w:lastColumn="0" w:noHBand="0" w:noVBand="0"/>
        </w:tblPrEx>
        <w:trPr>
          <w:trHeight w:val="167"/>
        </w:trPr>
        <w:tc>
          <w:tcPr>
            <w:tcW w:w="851" w:type="dxa"/>
            <w:tcBorders>
              <w:left w:val="single" w:sz="4" w:space="0" w:color="000000" w:themeColor="text1"/>
              <w:right w:val="single" w:sz="4" w:space="0" w:color="000000" w:themeColor="text1"/>
            </w:tcBorders>
          </w:tcPr>
          <w:p w14:paraId="15594BF0" w14:textId="15D9DBBE" w:rsidR="00BD1B90" w:rsidRPr="0094137B" w:rsidRDefault="00BD1B90" w:rsidP="00BD1B90">
            <w:pPr>
              <w:jc w:val="center"/>
              <w:rPr>
                <w:b/>
                <w:sz w:val="16"/>
                <w:szCs w:val="16"/>
                <w:highlight w:val="green"/>
                <w:lang w:val="kk-KZ"/>
              </w:rPr>
            </w:pPr>
            <w:r w:rsidRPr="0094137B">
              <w:rPr>
                <w:sz w:val="16"/>
                <w:szCs w:val="16"/>
                <w:lang w:val="kk-KZ"/>
              </w:rPr>
              <w:t>A</w:t>
            </w:r>
          </w:p>
        </w:tc>
        <w:tc>
          <w:tcPr>
            <w:tcW w:w="1276" w:type="dxa"/>
            <w:tcBorders>
              <w:left w:val="single" w:sz="4" w:space="0" w:color="000000" w:themeColor="text1"/>
              <w:right w:val="single" w:sz="4" w:space="0" w:color="000000" w:themeColor="text1"/>
            </w:tcBorders>
          </w:tcPr>
          <w:p w14:paraId="1DC2FC3F" w14:textId="61CFB26E" w:rsidR="00BD1B90" w:rsidRPr="0094137B" w:rsidRDefault="00BD1B90" w:rsidP="00BD1B90">
            <w:pPr>
              <w:jc w:val="center"/>
              <w:rPr>
                <w:b/>
                <w:sz w:val="16"/>
                <w:szCs w:val="16"/>
                <w:highlight w:val="green"/>
                <w:lang w:val="kk-KZ"/>
              </w:rPr>
            </w:pPr>
            <w:r w:rsidRPr="0094137B">
              <w:rPr>
                <w:sz w:val="16"/>
                <w:szCs w:val="16"/>
                <w:lang w:val="kk-KZ"/>
              </w:rPr>
              <w:t>4,0</w:t>
            </w:r>
          </w:p>
        </w:tc>
        <w:tc>
          <w:tcPr>
            <w:tcW w:w="992" w:type="dxa"/>
            <w:gridSpan w:val="2"/>
            <w:tcBorders>
              <w:left w:val="single" w:sz="4" w:space="0" w:color="000000" w:themeColor="text1"/>
              <w:right w:val="single" w:sz="4" w:space="0" w:color="000000" w:themeColor="text1"/>
            </w:tcBorders>
          </w:tcPr>
          <w:p w14:paraId="5C53D05B" w14:textId="77FD1ED1" w:rsidR="00BD1B90" w:rsidRPr="0094137B" w:rsidRDefault="00BD1B90" w:rsidP="00BD1B90">
            <w:pPr>
              <w:jc w:val="center"/>
              <w:rPr>
                <w:b/>
                <w:sz w:val="16"/>
                <w:szCs w:val="16"/>
                <w:highlight w:val="green"/>
                <w:lang w:val="kk-KZ"/>
              </w:rPr>
            </w:pPr>
            <w:r w:rsidRPr="0094137B">
              <w:rPr>
                <w:sz w:val="16"/>
                <w:szCs w:val="16"/>
                <w:lang w:val="kk-KZ"/>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BD1B90" w:rsidRPr="0094137B" w:rsidRDefault="00BD1B90" w:rsidP="00BD1B90">
            <w:pPr>
              <w:jc w:val="center"/>
              <w:rPr>
                <w:b/>
                <w:sz w:val="16"/>
                <w:szCs w:val="16"/>
                <w:highlight w:val="green"/>
                <w:lang w:val="kk-KZ"/>
              </w:rPr>
            </w:pPr>
            <w:r w:rsidRPr="0094137B">
              <w:rPr>
                <w:sz w:val="16"/>
                <w:szCs w:val="16"/>
                <w:lang w:val="kk-KZ"/>
              </w:rPr>
              <w:t>Өте жақсы</w:t>
            </w:r>
          </w:p>
        </w:tc>
        <w:tc>
          <w:tcPr>
            <w:tcW w:w="5528" w:type="dxa"/>
            <w:gridSpan w:val="6"/>
            <w:vMerge/>
            <w:tcBorders>
              <w:left w:val="single" w:sz="4" w:space="0" w:color="000000" w:themeColor="text1"/>
              <w:right w:val="single" w:sz="4" w:space="0" w:color="000000" w:themeColor="text1"/>
            </w:tcBorders>
          </w:tcPr>
          <w:p w14:paraId="4789F06A" w14:textId="27A4C078" w:rsidR="00BD1B90" w:rsidRPr="0094137B" w:rsidRDefault="00BD1B90" w:rsidP="00BD1B90">
            <w:pPr>
              <w:jc w:val="both"/>
              <w:rPr>
                <w:sz w:val="16"/>
                <w:szCs w:val="16"/>
                <w:highlight w:val="green"/>
                <w:lang w:val="kk-KZ"/>
              </w:rPr>
            </w:pPr>
          </w:p>
        </w:tc>
      </w:tr>
      <w:tr w:rsidR="00BD1B90" w:rsidRPr="0094137B" w14:paraId="0C60104F" w14:textId="77777777" w:rsidTr="00F305A9">
        <w:tblPrEx>
          <w:tblLook w:val="0000" w:firstRow="0" w:lastRow="0" w:firstColumn="0" w:lastColumn="0" w:noHBand="0" w:noVBand="0"/>
        </w:tblPrEx>
        <w:trPr>
          <w:trHeight w:val="127"/>
        </w:trPr>
        <w:tc>
          <w:tcPr>
            <w:tcW w:w="851" w:type="dxa"/>
            <w:tcBorders>
              <w:left w:val="single" w:sz="4" w:space="0" w:color="000000" w:themeColor="text1"/>
              <w:right w:val="single" w:sz="4" w:space="0" w:color="000000" w:themeColor="text1"/>
            </w:tcBorders>
          </w:tcPr>
          <w:p w14:paraId="2AF0353D" w14:textId="4494379B" w:rsidR="00BD1B90" w:rsidRPr="0094137B" w:rsidRDefault="00BD1B90" w:rsidP="00BD1B90">
            <w:pPr>
              <w:jc w:val="center"/>
              <w:rPr>
                <w:b/>
                <w:sz w:val="16"/>
                <w:szCs w:val="16"/>
                <w:highlight w:val="green"/>
                <w:lang w:val="kk-KZ"/>
              </w:rPr>
            </w:pPr>
            <w:r w:rsidRPr="0094137B">
              <w:rPr>
                <w:sz w:val="16"/>
                <w:szCs w:val="16"/>
                <w:lang w:val="kk-KZ"/>
              </w:rPr>
              <w:t>A-</w:t>
            </w:r>
          </w:p>
        </w:tc>
        <w:tc>
          <w:tcPr>
            <w:tcW w:w="1276" w:type="dxa"/>
            <w:tcBorders>
              <w:left w:val="single" w:sz="4" w:space="0" w:color="000000" w:themeColor="text1"/>
              <w:right w:val="single" w:sz="4" w:space="0" w:color="000000" w:themeColor="text1"/>
            </w:tcBorders>
          </w:tcPr>
          <w:p w14:paraId="5C372659" w14:textId="0525FC92" w:rsidR="00BD1B90" w:rsidRPr="0094137B" w:rsidRDefault="00BD1B90" w:rsidP="00BD1B90">
            <w:pPr>
              <w:jc w:val="center"/>
              <w:rPr>
                <w:b/>
                <w:sz w:val="16"/>
                <w:szCs w:val="16"/>
                <w:highlight w:val="green"/>
                <w:lang w:val="kk-KZ"/>
              </w:rPr>
            </w:pPr>
            <w:r w:rsidRPr="0094137B">
              <w:rPr>
                <w:sz w:val="16"/>
                <w:szCs w:val="16"/>
                <w:lang w:val="kk-KZ"/>
              </w:rPr>
              <w:t>3,67</w:t>
            </w:r>
          </w:p>
        </w:tc>
        <w:tc>
          <w:tcPr>
            <w:tcW w:w="992" w:type="dxa"/>
            <w:gridSpan w:val="2"/>
            <w:tcBorders>
              <w:left w:val="single" w:sz="4" w:space="0" w:color="000000" w:themeColor="text1"/>
              <w:right w:val="single" w:sz="4" w:space="0" w:color="000000" w:themeColor="text1"/>
            </w:tcBorders>
          </w:tcPr>
          <w:p w14:paraId="4AC6FF38" w14:textId="1D57168D" w:rsidR="00BD1B90" w:rsidRPr="0094137B" w:rsidRDefault="00BD1B90" w:rsidP="00BD1B90">
            <w:pPr>
              <w:jc w:val="center"/>
              <w:rPr>
                <w:b/>
                <w:sz w:val="16"/>
                <w:szCs w:val="16"/>
                <w:highlight w:val="green"/>
                <w:lang w:val="kk-KZ"/>
              </w:rPr>
            </w:pPr>
            <w:r w:rsidRPr="0094137B">
              <w:rPr>
                <w:sz w:val="16"/>
                <w:szCs w:val="16"/>
                <w:lang w:val="kk-KZ"/>
              </w:rPr>
              <w:t>90-94</w:t>
            </w:r>
          </w:p>
        </w:tc>
        <w:tc>
          <w:tcPr>
            <w:tcW w:w="1843" w:type="dxa"/>
            <w:gridSpan w:val="3"/>
            <w:vMerge/>
            <w:tcBorders>
              <w:right w:val="single" w:sz="4" w:space="0" w:color="000000" w:themeColor="text1"/>
            </w:tcBorders>
          </w:tcPr>
          <w:p w14:paraId="48FE6EDE" w14:textId="2918793F" w:rsidR="00BD1B90" w:rsidRPr="0094137B" w:rsidRDefault="00BD1B90" w:rsidP="00BD1B90">
            <w:pPr>
              <w:jc w:val="center"/>
              <w:rPr>
                <w:b/>
                <w:sz w:val="16"/>
                <w:szCs w:val="16"/>
                <w:highlight w:val="green"/>
                <w:lang w:val="kk-KZ"/>
              </w:rPr>
            </w:pPr>
          </w:p>
        </w:tc>
        <w:tc>
          <w:tcPr>
            <w:tcW w:w="5528" w:type="dxa"/>
            <w:gridSpan w:val="6"/>
            <w:vMerge/>
            <w:tcBorders>
              <w:left w:val="single" w:sz="4" w:space="0" w:color="000000" w:themeColor="text1"/>
              <w:right w:val="single" w:sz="4" w:space="0" w:color="000000" w:themeColor="text1"/>
            </w:tcBorders>
          </w:tcPr>
          <w:p w14:paraId="63F014EF" w14:textId="2396E144" w:rsidR="00BD1B90" w:rsidRPr="0094137B" w:rsidRDefault="00BD1B90" w:rsidP="00BD1B90">
            <w:pPr>
              <w:jc w:val="both"/>
              <w:rPr>
                <w:sz w:val="16"/>
                <w:szCs w:val="16"/>
                <w:highlight w:val="green"/>
                <w:lang w:val="kk-KZ"/>
              </w:rPr>
            </w:pPr>
          </w:p>
        </w:tc>
      </w:tr>
      <w:tr w:rsidR="00BD1B90" w:rsidRPr="0094137B" w14:paraId="7D785FF6" w14:textId="77777777" w:rsidTr="00F305A9">
        <w:tblPrEx>
          <w:tblLook w:val="0000" w:firstRow="0" w:lastRow="0" w:firstColumn="0" w:lastColumn="0" w:noHBand="0" w:noVBand="0"/>
        </w:tblPrEx>
        <w:trPr>
          <w:trHeight w:val="58"/>
        </w:trPr>
        <w:tc>
          <w:tcPr>
            <w:tcW w:w="851" w:type="dxa"/>
            <w:tcBorders>
              <w:left w:val="single" w:sz="4" w:space="0" w:color="000000" w:themeColor="text1"/>
              <w:right w:val="single" w:sz="4" w:space="0" w:color="000000" w:themeColor="text1"/>
            </w:tcBorders>
          </w:tcPr>
          <w:p w14:paraId="007FC582" w14:textId="3108EAD4" w:rsidR="00BD1B90" w:rsidRPr="0094137B" w:rsidRDefault="00BD1B90" w:rsidP="00BD1B90">
            <w:pPr>
              <w:jc w:val="center"/>
              <w:rPr>
                <w:b/>
                <w:sz w:val="16"/>
                <w:szCs w:val="16"/>
                <w:highlight w:val="green"/>
                <w:lang w:val="kk-KZ"/>
              </w:rPr>
            </w:pPr>
            <w:r w:rsidRPr="0094137B">
              <w:rPr>
                <w:sz w:val="16"/>
                <w:szCs w:val="16"/>
                <w:lang w:val="kk-KZ"/>
              </w:rPr>
              <w:t>B+</w:t>
            </w:r>
          </w:p>
        </w:tc>
        <w:tc>
          <w:tcPr>
            <w:tcW w:w="1276" w:type="dxa"/>
            <w:tcBorders>
              <w:left w:val="single" w:sz="4" w:space="0" w:color="000000" w:themeColor="text1"/>
              <w:right w:val="single" w:sz="4" w:space="0" w:color="000000" w:themeColor="text1"/>
            </w:tcBorders>
          </w:tcPr>
          <w:p w14:paraId="40C8AF25" w14:textId="3E25850F" w:rsidR="00BD1B90" w:rsidRPr="0094137B" w:rsidRDefault="00BD1B90" w:rsidP="00BD1B90">
            <w:pPr>
              <w:jc w:val="center"/>
              <w:rPr>
                <w:b/>
                <w:sz w:val="16"/>
                <w:szCs w:val="16"/>
                <w:highlight w:val="green"/>
                <w:lang w:val="kk-KZ"/>
              </w:rPr>
            </w:pPr>
            <w:r w:rsidRPr="0094137B">
              <w:rPr>
                <w:sz w:val="16"/>
                <w:szCs w:val="16"/>
                <w:lang w:val="kk-KZ"/>
              </w:rPr>
              <w:t>3,33</w:t>
            </w:r>
          </w:p>
        </w:tc>
        <w:tc>
          <w:tcPr>
            <w:tcW w:w="992" w:type="dxa"/>
            <w:gridSpan w:val="2"/>
            <w:tcBorders>
              <w:left w:val="single" w:sz="4" w:space="0" w:color="000000" w:themeColor="text1"/>
              <w:right w:val="single" w:sz="4" w:space="0" w:color="000000" w:themeColor="text1"/>
            </w:tcBorders>
          </w:tcPr>
          <w:p w14:paraId="6DF3EAA4" w14:textId="406E5336" w:rsidR="00BD1B90" w:rsidRPr="0094137B" w:rsidRDefault="00BD1B90" w:rsidP="00BD1B90">
            <w:pPr>
              <w:jc w:val="center"/>
              <w:rPr>
                <w:b/>
                <w:sz w:val="16"/>
                <w:szCs w:val="16"/>
                <w:highlight w:val="green"/>
                <w:lang w:val="kk-KZ"/>
              </w:rPr>
            </w:pPr>
            <w:r w:rsidRPr="0094137B">
              <w:rPr>
                <w:sz w:val="16"/>
                <w:szCs w:val="16"/>
                <w:lang w:val="kk-KZ"/>
              </w:rPr>
              <w:t>85-89</w:t>
            </w:r>
          </w:p>
        </w:tc>
        <w:tc>
          <w:tcPr>
            <w:tcW w:w="1843" w:type="dxa"/>
            <w:gridSpan w:val="3"/>
            <w:vMerge w:val="restart"/>
            <w:tcBorders>
              <w:left w:val="single" w:sz="4" w:space="0" w:color="000000" w:themeColor="text1"/>
              <w:right w:val="single" w:sz="4" w:space="0" w:color="000000" w:themeColor="text1"/>
            </w:tcBorders>
          </w:tcPr>
          <w:p w14:paraId="5C5E675C" w14:textId="42A87123" w:rsidR="00BD1B90" w:rsidRPr="0094137B" w:rsidRDefault="00BD1B90" w:rsidP="00BD1B90">
            <w:pPr>
              <w:jc w:val="center"/>
              <w:rPr>
                <w:b/>
                <w:sz w:val="16"/>
                <w:szCs w:val="16"/>
                <w:highlight w:val="green"/>
                <w:lang w:val="kk-KZ"/>
              </w:rPr>
            </w:pPr>
            <w:r w:rsidRPr="0094137B">
              <w:rPr>
                <w:sz w:val="16"/>
                <w:szCs w:val="16"/>
                <w:lang w:val="kk-KZ"/>
              </w:rPr>
              <w:t>Жақсы</w:t>
            </w:r>
          </w:p>
        </w:tc>
        <w:tc>
          <w:tcPr>
            <w:tcW w:w="5528" w:type="dxa"/>
            <w:gridSpan w:val="6"/>
            <w:vMerge/>
            <w:tcBorders>
              <w:left w:val="single" w:sz="4" w:space="0" w:color="000000" w:themeColor="text1"/>
              <w:right w:val="single" w:sz="4" w:space="0" w:color="000000" w:themeColor="text1"/>
            </w:tcBorders>
          </w:tcPr>
          <w:p w14:paraId="2CB02B42" w14:textId="3168E54F" w:rsidR="00BD1B90" w:rsidRPr="0094137B" w:rsidRDefault="00BD1B90" w:rsidP="00BD1B90">
            <w:pPr>
              <w:jc w:val="both"/>
              <w:rPr>
                <w:sz w:val="16"/>
                <w:szCs w:val="16"/>
                <w:lang w:val="kk-KZ"/>
              </w:rPr>
            </w:pPr>
          </w:p>
        </w:tc>
      </w:tr>
      <w:tr w:rsidR="00BD1B90" w:rsidRPr="0094137B" w14:paraId="341B78B9" w14:textId="77777777" w:rsidTr="00F305A9">
        <w:tblPrEx>
          <w:tblLook w:val="0000" w:firstRow="0" w:lastRow="0" w:firstColumn="0" w:lastColumn="0" w:noHBand="0" w:noVBand="0"/>
        </w:tblPrEx>
        <w:trPr>
          <w:trHeight w:val="137"/>
        </w:trPr>
        <w:tc>
          <w:tcPr>
            <w:tcW w:w="851" w:type="dxa"/>
            <w:tcBorders>
              <w:left w:val="single" w:sz="4" w:space="0" w:color="000000" w:themeColor="text1"/>
              <w:right w:val="single" w:sz="4" w:space="0" w:color="000000" w:themeColor="text1"/>
            </w:tcBorders>
          </w:tcPr>
          <w:p w14:paraId="07EFC6D4" w14:textId="77777777" w:rsidR="00BD1B90" w:rsidRPr="0094137B" w:rsidRDefault="00BD1B90" w:rsidP="00BD1B90">
            <w:pPr>
              <w:jc w:val="center"/>
              <w:rPr>
                <w:sz w:val="16"/>
                <w:szCs w:val="16"/>
                <w:lang w:val="kk-KZ"/>
              </w:rPr>
            </w:pPr>
          </w:p>
        </w:tc>
        <w:tc>
          <w:tcPr>
            <w:tcW w:w="1276" w:type="dxa"/>
            <w:tcBorders>
              <w:left w:val="single" w:sz="4" w:space="0" w:color="000000" w:themeColor="text1"/>
              <w:right w:val="single" w:sz="4" w:space="0" w:color="000000" w:themeColor="text1"/>
            </w:tcBorders>
          </w:tcPr>
          <w:p w14:paraId="14AB661F" w14:textId="77777777" w:rsidR="00BD1B90" w:rsidRPr="0094137B" w:rsidRDefault="00BD1B90" w:rsidP="00BD1B90">
            <w:pPr>
              <w:jc w:val="center"/>
              <w:rPr>
                <w:sz w:val="16"/>
                <w:szCs w:val="16"/>
                <w:lang w:val="kk-KZ"/>
              </w:rPr>
            </w:pPr>
          </w:p>
        </w:tc>
        <w:tc>
          <w:tcPr>
            <w:tcW w:w="992" w:type="dxa"/>
            <w:gridSpan w:val="2"/>
            <w:tcBorders>
              <w:left w:val="single" w:sz="4" w:space="0" w:color="000000" w:themeColor="text1"/>
              <w:right w:val="single" w:sz="4" w:space="0" w:color="000000" w:themeColor="text1"/>
            </w:tcBorders>
          </w:tcPr>
          <w:p w14:paraId="0E796218" w14:textId="77777777" w:rsidR="00BD1B90" w:rsidRPr="0094137B" w:rsidRDefault="00BD1B90" w:rsidP="00BD1B90">
            <w:pPr>
              <w:jc w:val="center"/>
              <w:rPr>
                <w:sz w:val="16"/>
                <w:szCs w:val="16"/>
                <w:lang w:val="kk-KZ"/>
              </w:rPr>
            </w:pPr>
          </w:p>
        </w:tc>
        <w:tc>
          <w:tcPr>
            <w:tcW w:w="1843" w:type="dxa"/>
            <w:gridSpan w:val="3"/>
            <w:vMerge/>
            <w:tcBorders>
              <w:left w:val="single" w:sz="4" w:space="0" w:color="000000" w:themeColor="text1"/>
              <w:right w:val="single" w:sz="4" w:space="0" w:color="000000" w:themeColor="text1"/>
            </w:tcBorders>
          </w:tcPr>
          <w:p w14:paraId="61B4FA59" w14:textId="77777777" w:rsidR="00BD1B90" w:rsidRPr="0094137B" w:rsidRDefault="00BD1B90" w:rsidP="00BD1B90">
            <w:pPr>
              <w:jc w:val="center"/>
              <w:rPr>
                <w:sz w:val="16"/>
                <w:szCs w:val="16"/>
                <w:lang w:val="kk-KZ"/>
              </w:rPr>
            </w:pPr>
          </w:p>
        </w:tc>
        <w:tc>
          <w:tcPr>
            <w:tcW w:w="5528" w:type="dxa"/>
            <w:gridSpan w:val="6"/>
            <w:vMerge/>
            <w:tcBorders>
              <w:left w:val="single" w:sz="4" w:space="0" w:color="000000" w:themeColor="text1"/>
              <w:right w:val="single" w:sz="4" w:space="0" w:color="000000" w:themeColor="text1"/>
            </w:tcBorders>
          </w:tcPr>
          <w:p w14:paraId="76F51B0B" w14:textId="3ADC0FB9" w:rsidR="00BD1B90" w:rsidRPr="0094137B" w:rsidRDefault="00BD1B90" w:rsidP="00BD1B90">
            <w:pPr>
              <w:jc w:val="both"/>
              <w:rPr>
                <w:sz w:val="16"/>
                <w:szCs w:val="16"/>
                <w:lang w:val="kk-KZ"/>
              </w:rPr>
            </w:pPr>
          </w:p>
        </w:tc>
      </w:tr>
      <w:tr w:rsidR="00BD1B90" w:rsidRPr="0094137B" w14:paraId="28D27C33" w14:textId="77777777" w:rsidTr="004C04B3">
        <w:tblPrEx>
          <w:tblLook w:val="0000" w:firstRow="0" w:lastRow="0" w:firstColumn="0" w:lastColumn="0" w:noHBand="0" w:noVBand="0"/>
        </w:tblPrEx>
        <w:trPr>
          <w:trHeight w:val="50"/>
        </w:trPr>
        <w:tc>
          <w:tcPr>
            <w:tcW w:w="851" w:type="dxa"/>
            <w:tcBorders>
              <w:left w:val="single" w:sz="4" w:space="0" w:color="000000" w:themeColor="text1"/>
              <w:right w:val="single" w:sz="4" w:space="0" w:color="000000" w:themeColor="text1"/>
            </w:tcBorders>
          </w:tcPr>
          <w:p w14:paraId="57F5C801" w14:textId="637B1263" w:rsidR="00BD1B90" w:rsidRPr="0094137B" w:rsidRDefault="00BD1B90" w:rsidP="00BD1B90">
            <w:pPr>
              <w:jc w:val="center"/>
              <w:rPr>
                <w:b/>
                <w:sz w:val="16"/>
                <w:szCs w:val="16"/>
                <w:highlight w:val="green"/>
                <w:lang w:val="kk-KZ"/>
              </w:rPr>
            </w:pPr>
            <w:r w:rsidRPr="0094137B">
              <w:rPr>
                <w:sz w:val="16"/>
                <w:szCs w:val="16"/>
                <w:lang w:val="kk-KZ"/>
              </w:rPr>
              <w:t>B</w:t>
            </w:r>
          </w:p>
        </w:tc>
        <w:tc>
          <w:tcPr>
            <w:tcW w:w="1276" w:type="dxa"/>
            <w:tcBorders>
              <w:left w:val="single" w:sz="4" w:space="0" w:color="000000" w:themeColor="text1"/>
              <w:right w:val="single" w:sz="4" w:space="0" w:color="000000" w:themeColor="text1"/>
            </w:tcBorders>
          </w:tcPr>
          <w:p w14:paraId="0B06B4CB" w14:textId="037D3CA8" w:rsidR="00BD1B90" w:rsidRPr="0094137B" w:rsidRDefault="00BD1B90" w:rsidP="00BD1B90">
            <w:pPr>
              <w:jc w:val="center"/>
              <w:rPr>
                <w:b/>
                <w:sz w:val="16"/>
                <w:szCs w:val="16"/>
                <w:highlight w:val="green"/>
                <w:lang w:val="kk-KZ"/>
              </w:rPr>
            </w:pPr>
            <w:r w:rsidRPr="0094137B">
              <w:rPr>
                <w:sz w:val="16"/>
                <w:szCs w:val="16"/>
                <w:lang w:val="kk-KZ"/>
              </w:rPr>
              <w:t>3,0</w:t>
            </w:r>
          </w:p>
        </w:tc>
        <w:tc>
          <w:tcPr>
            <w:tcW w:w="992" w:type="dxa"/>
            <w:gridSpan w:val="2"/>
            <w:tcBorders>
              <w:left w:val="single" w:sz="4" w:space="0" w:color="000000" w:themeColor="text1"/>
              <w:right w:val="single" w:sz="4" w:space="0" w:color="000000" w:themeColor="text1"/>
            </w:tcBorders>
          </w:tcPr>
          <w:p w14:paraId="1B528ED7" w14:textId="768CA097" w:rsidR="00BD1B90" w:rsidRPr="0094137B" w:rsidRDefault="00BD1B90" w:rsidP="00BD1B90">
            <w:pPr>
              <w:jc w:val="center"/>
              <w:rPr>
                <w:b/>
                <w:sz w:val="16"/>
                <w:szCs w:val="16"/>
                <w:highlight w:val="green"/>
                <w:lang w:val="kk-KZ"/>
              </w:rPr>
            </w:pPr>
            <w:r w:rsidRPr="0094137B">
              <w:rPr>
                <w:sz w:val="16"/>
                <w:szCs w:val="16"/>
                <w:lang w:val="kk-KZ"/>
              </w:rPr>
              <w:t>80-84</w:t>
            </w:r>
          </w:p>
        </w:tc>
        <w:tc>
          <w:tcPr>
            <w:tcW w:w="1843" w:type="dxa"/>
            <w:gridSpan w:val="3"/>
            <w:vMerge/>
          </w:tcPr>
          <w:p w14:paraId="0E064A2B" w14:textId="5DD1E2C7" w:rsidR="00BD1B90" w:rsidRPr="0094137B" w:rsidRDefault="00BD1B90" w:rsidP="00BD1B90">
            <w:pPr>
              <w:jc w:val="center"/>
              <w:rPr>
                <w:b/>
                <w:sz w:val="16"/>
                <w:szCs w:val="16"/>
                <w:highlight w:val="green"/>
                <w:lang w:val="kk-KZ"/>
              </w:rPr>
            </w:pPr>
          </w:p>
        </w:tc>
        <w:tc>
          <w:tcPr>
            <w:tcW w:w="5528" w:type="dxa"/>
            <w:gridSpan w:val="6"/>
            <w:vMerge/>
            <w:tcBorders>
              <w:left w:val="single" w:sz="4" w:space="0" w:color="000000" w:themeColor="text1"/>
              <w:right w:val="single" w:sz="4" w:space="0" w:color="000000" w:themeColor="text1"/>
            </w:tcBorders>
            <w:shd w:val="clear" w:color="auto" w:fill="auto"/>
          </w:tcPr>
          <w:p w14:paraId="22581962" w14:textId="30ECF30A" w:rsidR="00BD1B90" w:rsidRPr="0094137B" w:rsidRDefault="00BD1B90" w:rsidP="00BD1B90">
            <w:pPr>
              <w:jc w:val="center"/>
              <w:rPr>
                <w:sz w:val="16"/>
                <w:szCs w:val="16"/>
                <w:u w:val="single"/>
                <w:lang w:val="kk-KZ"/>
              </w:rPr>
            </w:pPr>
          </w:p>
        </w:tc>
      </w:tr>
      <w:tr w:rsidR="00BD1B90" w:rsidRPr="0094137B" w14:paraId="2DFA6F25" w14:textId="77777777" w:rsidTr="004C04B3">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BD1B90" w:rsidRPr="0094137B" w:rsidRDefault="00BD1B90" w:rsidP="00BD1B90">
            <w:pPr>
              <w:jc w:val="center"/>
              <w:rPr>
                <w:b/>
                <w:sz w:val="16"/>
                <w:szCs w:val="16"/>
                <w:highlight w:val="green"/>
                <w:lang w:val="kk-KZ"/>
              </w:rPr>
            </w:pPr>
            <w:r w:rsidRPr="0094137B">
              <w:rPr>
                <w:sz w:val="16"/>
                <w:szCs w:val="16"/>
                <w:lang w:val="kk-KZ"/>
              </w:rPr>
              <w:t>B-</w:t>
            </w:r>
          </w:p>
        </w:tc>
        <w:tc>
          <w:tcPr>
            <w:tcW w:w="1276" w:type="dxa"/>
            <w:tcBorders>
              <w:left w:val="single" w:sz="4" w:space="0" w:color="000000" w:themeColor="text1"/>
              <w:right w:val="single" w:sz="4" w:space="0" w:color="000000" w:themeColor="text1"/>
            </w:tcBorders>
          </w:tcPr>
          <w:p w14:paraId="0F3860D2" w14:textId="06E63468" w:rsidR="00BD1B90" w:rsidRPr="0094137B" w:rsidRDefault="00BD1B90" w:rsidP="00BD1B90">
            <w:pPr>
              <w:jc w:val="center"/>
              <w:rPr>
                <w:b/>
                <w:sz w:val="16"/>
                <w:szCs w:val="16"/>
                <w:highlight w:val="green"/>
                <w:lang w:val="kk-KZ"/>
              </w:rPr>
            </w:pPr>
            <w:r w:rsidRPr="0094137B">
              <w:rPr>
                <w:sz w:val="16"/>
                <w:szCs w:val="16"/>
                <w:lang w:val="kk-KZ"/>
              </w:rPr>
              <w:t>2,67</w:t>
            </w:r>
          </w:p>
        </w:tc>
        <w:tc>
          <w:tcPr>
            <w:tcW w:w="992" w:type="dxa"/>
            <w:gridSpan w:val="2"/>
            <w:tcBorders>
              <w:left w:val="single" w:sz="4" w:space="0" w:color="000000" w:themeColor="text1"/>
              <w:right w:val="single" w:sz="4" w:space="0" w:color="000000" w:themeColor="text1"/>
            </w:tcBorders>
          </w:tcPr>
          <w:p w14:paraId="00E723BF" w14:textId="487539C5" w:rsidR="00BD1B90" w:rsidRPr="0094137B" w:rsidRDefault="00BD1B90" w:rsidP="00BD1B90">
            <w:pPr>
              <w:jc w:val="center"/>
              <w:rPr>
                <w:b/>
                <w:sz w:val="16"/>
                <w:szCs w:val="16"/>
                <w:highlight w:val="green"/>
                <w:lang w:val="kk-KZ"/>
              </w:rPr>
            </w:pPr>
            <w:r w:rsidRPr="0094137B">
              <w:rPr>
                <w:sz w:val="16"/>
                <w:szCs w:val="16"/>
                <w:lang w:val="kk-KZ"/>
              </w:rPr>
              <w:t>75-79</w:t>
            </w:r>
          </w:p>
        </w:tc>
        <w:tc>
          <w:tcPr>
            <w:tcW w:w="1843" w:type="dxa"/>
            <w:gridSpan w:val="3"/>
            <w:vMerge/>
          </w:tcPr>
          <w:p w14:paraId="2DF381D3" w14:textId="45C2D34B" w:rsidR="00BD1B90" w:rsidRPr="0094137B" w:rsidRDefault="00BD1B90" w:rsidP="00BD1B90">
            <w:pPr>
              <w:jc w:val="center"/>
              <w:rPr>
                <w:b/>
                <w:sz w:val="16"/>
                <w:szCs w:val="16"/>
                <w:highlight w:val="green"/>
                <w:lang w:val="kk-KZ"/>
              </w:rPr>
            </w:pPr>
          </w:p>
        </w:tc>
        <w:tc>
          <w:tcPr>
            <w:tcW w:w="5528" w:type="dxa"/>
            <w:gridSpan w:val="6"/>
            <w:vMerge/>
            <w:tcBorders>
              <w:left w:val="single" w:sz="4" w:space="0" w:color="000000" w:themeColor="text1"/>
              <w:right w:val="single" w:sz="4" w:space="0" w:color="000000" w:themeColor="text1"/>
            </w:tcBorders>
          </w:tcPr>
          <w:p w14:paraId="71C85890" w14:textId="2B2F381C" w:rsidR="00BD1B90" w:rsidRPr="0094137B" w:rsidRDefault="00BD1B90" w:rsidP="00BD1B90">
            <w:pPr>
              <w:jc w:val="both"/>
              <w:rPr>
                <w:sz w:val="16"/>
                <w:szCs w:val="16"/>
                <w:lang w:val="kk-KZ"/>
              </w:rPr>
            </w:pPr>
          </w:p>
        </w:tc>
      </w:tr>
      <w:tr w:rsidR="00BD1B90" w:rsidRPr="0094137B" w14:paraId="123149AD" w14:textId="77777777" w:rsidTr="0047499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BD1B90" w:rsidRPr="0094137B" w:rsidRDefault="00BD1B90" w:rsidP="00BD1B90">
            <w:pPr>
              <w:jc w:val="center"/>
              <w:rPr>
                <w:b/>
                <w:sz w:val="16"/>
                <w:szCs w:val="16"/>
                <w:highlight w:val="green"/>
                <w:lang w:val="kk-KZ"/>
              </w:rPr>
            </w:pPr>
            <w:r w:rsidRPr="0094137B">
              <w:rPr>
                <w:sz w:val="16"/>
                <w:szCs w:val="16"/>
                <w:lang w:val="kk-KZ"/>
              </w:rPr>
              <w:t>C+</w:t>
            </w:r>
          </w:p>
        </w:tc>
        <w:tc>
          <w:tcPr>
            <w:tcW w:w="1276" w:type="dxa"/>
            <w:tcBorders>
              <w:left w:val="single" w:sz="4" w:space="0" w:color="000000" w:themeColor="text1"/>
              <w:right w:val="single" w:sz="4" w:space="0" w:color="000000" w:themeColor="text1"/>
            </w:tcBorders>
          </w:tcPr>
          <w:p w14:paraId="03CC506C" w14:textId="3A6BE370" w:rsidR="00BD1B90" w:rsidRPr="0094137B" w:rsidRDefault="00BD1B90" w:rsidP="00BD1B90">
            <w:pPr>
              <w:jc w:val="center"/>
              <w:rPr>
                <w:b/>
                <w:sz w:val="16"/>
                <w:szCs w:val="16"/>
                <w:highlight w:val="green"/>
                <w:lang w:val="kk-KZ"/>
              </w:rPr>
            </w:pPr>
            <w:r w:rsidRPr="0094137B">
              <w:rPr>
                <w:sz w:val="16"/>
                <w:szCs w:val="16"/>
                <w:lang w:val="kk-KZ"/>
              </w:rPr>
              <w:t>2,33</w:t>
            </w:r>
          </w:p>
        </w:tc>
        <w:tc>
          <w:tcPr>
            <w:tcW w:w="992" w:type="dxa"/>
            <w:gridSpan w:val="2"/>
            <w:tcBorders>
              <w:left w:val="single" w:sz="4" w:space="0" w:color="000000" w:themeColor="text1"/>
              <w:right w:val="single" w:sz="4" w:space="0" w:color="000000" w:themeColor="text1"/>
            </w:tcBorders>
          </w:tcPr>
          <w:p w14:paraId="5035F675" w14:textId="5800FFC0" w:rsidR="00BD1B90" w:rsidRPr="0094137B" w:rsidRDefault="00BD1B90" w:rsidP="00BD1B90">
            <w:pPr>
              <w:jc w:val="center"/>
              <w:rPr>
                <w:b/>
                <w:sz w:val="16"/>
                <w:szCs w:val="16"/>
                <w:highlight w:val="green"/>
                <w:lang w:val="kk-KZ"/>
              </w:rPr>
            </w:pPr>
            <w:r w:rsidRPr="0094137B">
              <w:rPr>
                <w:sz w:val="16"/>
                <w:szCs w:val="16"/>
                <w:lang w:val="kk-KZ"/>
              </w:rPr>
              <w:t>70-74</w:t>
            </w:r>
          </w:p>
        </w:tc>
        <w:tc>
          <w:tcPr>
            <w:tcW w:w="1843" w:type="dxa"/>
            <w:gridSpan w:val="3"/>
            <w:vMerge/>
          </w:tcPr>
          <w:p w14:paraId="727C658B" w14:textId="1335D862" w:rsidR="00BD1B90" w:rsidRPr="0094137B" w:rsidRDefault="00BD1B90" w:rsidP="00BD1B90">
            <w:pPr>
              <w:jc w:val="center"/>
              <w:rPr>
                <w:b/>
                <w:sz w:val="16"/>
                <w:szCs w:val="16"/>
                <w:highlight w:val="green"/>
                <w:lang w:val="kk-KZ"/>
              </w:rPr>
            </w:pPr>
          </w:p>
        </w:tc>
        <w:tc>
          <w:tcPr>
            <w:tcW w:w="5528" w:type="dxa"/>
            <w:gridSpan w:val="6"/>
            <w:vMerge/>
            <w:tcBorders>
              <w:left w:val="single" w:sz="4" w:space="0" w:color="000000" w:themeColor="text1"/>
              <w:right w:val="single" w:sz="4" w:space="0" w:color="000000" w:themeColor="text1"/>
            </w:tcBorders>
          </w:tcPr>
          <w:p w14:paraId="29508CAB" w14:textId="37147E54" w:rsidR="00BD1B90" w:rsidRPr="0094137B" w:rsidRDefault="00BD1B90" w:rsidP="00BD1B90">
            <w:pPr>
              <w:jc w:val="both"/>
              <w:rPr>
                <w:sz w:val="16"/>
                <w:szCs w:val="16"/>
                <w:lang w:val="kk-KZ"/>
              </w:rPr>
            </w:pPr>
          </w:p>
        </w:tc>
      </w:tr>
      <w:tr w:rsidR="00BD1B90" w:rsidRPr="0094137B" w14:paraId="012AB828" w14:textId="77777777"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7F6BA272" w14:textId="39604E34" w:rsidR="00BD1B90" w:rsidRPr="0094137B" w:rsidRDefault="00BD1B90" w:rsidP="00BD1B90">
            <w:pPr>
              <w:jc w:val="center"/>
              <w:rPr>
                <w:b/>
                <w:sz w:val="16"/>
                <w:szCs w:val="16"/>
                <w:highlight w:val="green"/>
                <w:lang w:val="kk-KZ"/>
              </w:rPr>
            </w:pPr>
            <w:r w:rsidRPr="0094137B">
              <w:rPr>
                <w:sz w:val="16"/>
                <w:szCs w:val="16"/>
                <w:lang w:val="kk-KZ"/>
              </w:rPr>
              <w:t>C</w:t>
            </w:r>
          </w:p>
        </w:tc>
        <w:tc>
          <w:tcPr>
            <w:tcW w:w="1276" w:type="dxa"/>
            <w:tcBorders>
              <w:left w:val="single" w:sz="4" w:space="0" w:color="000000" w:themeColor="text1"/>
              <w:right w:val="single" w:sz="4" w:space="0" w:color="000000" w:themeColor="text1"/>
            </w:tcBorders>
          </w:tcPr>
          <w:p w14:paraId="5F43E354" w14:textId="3EA4F87B" w:rsidR="00BD1B90" w:rsidRPr="0094137B" w:rsidRDefault="00BD1B90" w:rsidP="00BD1B90">
            <w:pPr>
              <w:jc w:val="center"/>
              <w:rPr>
                <w:b/>
                <w:sz w:val="16"/>
                <w:szCs w:val="16"/>
                <w:highlight w:val="green"/>
                <w:lang w:val="kk-KZ"/>
              </w:rPr>
            </w:pPr>
            <w:r w:rsidRPr="0094137B">
              <w:rPr>
                <w:sz w:val="16"/>
                <w:szCs w:val="16"/>
                <w:lang w:val="kk-KZ"/>
              </w:rPr>
              <w:t>2,0</w:t>
            </w:r>
          </w:p>
        </w:tc>
        <w:tc>
          <w:tcPr>
            <w:tcW w:w="992" w:type="dxa"/>
            <w:gridSpan w:val="2"/>
            <w:tcBorders>
              <w:left w:val="single" w:sz="4" w:space="0" w:color="000000" w:themeColor="text1"/>
              <w:right w:val="single" w:sz="4" w:space="0" w:color="000000" w:themeColor="text1"/>
            </w:tcBorders>
          </w:tcPr>
          <w:p w14:paraId="4A74E75B" w14:textId="59DD6D7C" w:rsidR="00BD1B90" w:rsidRPr="0094137B" w:rsidRDefault="00BD1B90" w:rsidP="00BD1B90">
            <w:pPr>
              <w:jc w:val="center"/>
              <w:rPr>
                <w:b/>
                <w:sz w:val="16"/>
                <w:szCs w:val="16"/>
                <w:highlight w:val="green"/>
                <w:lang w:val="kk-KZ"/>
              </w:rPr>
            </w:pPr>
            <w:r w:rsidRPr="0094137B">
              <w:rPr>
                <w:sz w:val="16"/>
                <w:szCs w:val="16"/>
                <w:lang w:val="kk-KZ"/>
              </w:rPr>
              <w:t>65-69</w:t>
            </w:r>
          </w:p>
        </w:tc>
        <w:tc>
          <w:tcPr>
            <w:tcW w:w="1843" w:type="dxa"/>
            <w:gridSpan w:val="3"/>
            <w:vMerge w:val="restart"/>
            <w:tcBorders>
              <w:left w:val="single" w:sz="4" w:space="0" w:color="000000" w:themeColor="text1"/>
              <w:right w:val="single" w:sz="4" w:space="0" w:color="000000" w:themeColor="text1"/>
            </w:tcBorders>
          </w:tcPr>
          <w:p w14:paraId="07E42541" w14:textId="53091A64" w:rsidR="00BD1B90" w:rsidRPr="0094137B" w:rsidRDefault="00BD1B90" w:rsidP="00BD1B90">
            <w:pPr>
              <w:jc w:val="center"/>
              <w:rPr>
                <w:b/>
                <w:sz w:val="16"/>
                <w:szCs w:val="16"/>
                <w:highlight w:val="green"/>
                <w:lang w:val="kk-KZ"/>
              </w:rPr>
            </w:pPr>
            <w:r w:rsidRPr="0094137B">
              <w:rPr>
                <w:sz w:val="16"/>
                <w:szCs w:val="16"/>
                <w:lang w:val="kk-KZ"/>
              </w:rPr>
              <w:t>Қанағаттанарлық</w:t>
            </w:r>
          </w:p>
        </w:tc>
        <w:tc>
          <w:tcPr>
            <w:tcW w:w="3260" w:type="dxa"/>
            <w:gridSpan w:val="4"/>
            <w:tcBorders>
              <w:left w:val="single" w:sz="4" w:space="0" w:color="000000" w:themeColor="text1"/>
              <w:right w:val="single" w:sz="4" w:space="0" w:color="000000" w:themeColor="text1"/>
            </w:tcBorders>
          </w:tcPr>
          <w:p w14:paraId="04AC8720" w14:textId="6DC30D8A" w:rsidR="00BD1B90" w:rsidRPr="0094137B" w:rsidRDefault="00BD1B90" w:rsidP="00BD1B90">
            <w:pPr>
              <w:jc w:val="both"/>
              <w:rPr>
                <w:sz w:val="16"/>
                <w:szCs w:val="16"/>
                <w:lang w:val="kk-KZ"/>
              </w:rPr>
            </w:pPr>
            <w:r w:rsidRPr="0094137B">
              <w:rPr>
                <w:b/>
                <w:sz w:val="16"/>
                <w:szCs w:val="16"/>
                <w:lang w:val="kk-KZ"/>
              </w:rPr>
              <w:t>Формативті және жиынтық бағалау</w:t>
            </w:r>
          </w:p>
        </w:tc>
        <w:tc>
          <w:tcPr>
            <w:tcW w:w="2268" w:type="dxa"/>
            <w:gridSpan w:val="2"/>
            <w:tcBorders>
              <w:left w:val="single" w:sz="4" w:space="0" w:color="000000" w:themeColor="text1"/>
              <w:right w:val="single" w:sz="4" w:space="0" w:color="000000" w:themeColor="text1"/>
            </w:tcBorders>
          </w:tcPr>
          <w:p w14:paraId="5675D2F4" w14:textId="6EEB4996" w:rsidR="00BD1B90" w:rsidRPr="0094137B" w:rsidRDefault="00BD1B90" w:rsidP="00BD1B90">
            <w:pPr>
              <w:jc w:val="both"/>
              <w:rPr>
                <w:sz w:val="16"/>
                <w:szCs w:val="16"/>
                <w:lang w:val="kk-KZ"/>
              </w:rPr>
            </w:pPr>
            <w:r w:rsidRPr="0094137B">
              <w:rPr>
                <w:b/>
                <w:bCs/>
                <w:sz w:val="16"/>
                <w:szCs w:val="16"/>
                <w:lang w:val="kk-KZ"/>
              </w:rPr>
              <w:t>% мәндегі баллдар</w:t>
            </w:r>
          </w:p>
        </w:tc>
      </w:tr>
      <w:tr w:rsidR="00BD1B90" w:rsidRPr="0094137B" w14:paraId="5FFF3F67" w14:textId="77777777" w:rsidTr="0017416D">
        <w:tblPrEx>
          <w:tblLook w:val="0000" w:firstRow="0" w:lastRow="0" w:firstColumn="0" w:lastColumn="0" w:noHBand="0" w:noVBand="0"/>
        </w:tblPrEx>
        <w:trPr>
          <w:trHeight w:val="111"/>
        </w:trPr>
        <w:tc>
          <w:tcPr>
            <w:tcW w:w="851" w:type="dxa"/>
            <w:tcBorders>
              <w:left w:val="single" w:sz="4" w:space="0" w:color="000000" w:themeColor="text1"/>
              <w:right w:val="single" w:sz="4" w:space="0" w:color="000000" w:themeColor="text1"/>
            </w:tcBorders>
          </w:tcPr>
          <w:p w14:paraId="3821FA52" w14:textId="1EBE0FFB" w:rsidR="00BD1B90" w:rsidRPr="0094137B" w:rsidRDefault="00BD1B90" w:rsidP="00BD1B90">
            <w:pPr>
              <w:jc w:val="center"/>
              <w:rPr>
                <w:b/>
                <w:sz w:val="16"/>
                <w:szCs w:val="16"/>
                <w:highlight w:val="green"/>
                <w:lang w:val="kk-KZ"/>
              </w:rPr>
            </w:pPr>
            <w:r w:rsidRPr="0094137B">
              <w:rPr>
                <w:sz w:val="16"/>
                <w:szCs w:val="16"/>
                <w:lang w:val="kk-KZ"/>
              </w:rPr>
              <w:t>C-</w:t>
            </w:r>
          </w:p>
        </w:tc>
        <w:tc>
          <w:tcPr>
            <w:tcW w:w="1276" w:type="dxa"/>
            <w:tcBorders>
              <w:left w:val="single" w:sz="4" w:space="0" w:color="000000" w:themeColor="text1"/>
              <w:right w:val="single" w:sz="4" w:space="0" w:color="000000" w:themeColor="text1"/>
            </w:tcBorders>
          </w:tcPr>
          <w:p w14:paraId="0A8CFC86" w14:textId="7C77D32B" w:rsidR="00BD1B90" w:rsidRPr="0094137B" w:rsidRDefault="00BD1B90" w:rsidP="00BD1B90">
            <w:pPr>
              <w:jc w:val="center"/>
              <w:rPr>
                <w:b/>
                <w:sz w:val="16"/>
                <w:szCs w:val="16"/>
                <w:highlight w:val="green"/>
                <w:lang w:val="kk-KZ"/>
              </w:rPr>
            </w:pPr>
            <w:r w:rsidRPr="0094137B">
              <w:rPr>
                <w:sz w:val="16"/>
                <w:szCs w:val="16"/>
                <w:lang w:val="kk-KZ"/>
              </w:rPr>
              <w:t>1,67</w:t>
            </w:r>
          </w:p>
        </w:tc>
        <w:tc>
          <w:tcPr>
            <w:tcW w:w="992" w:type="dxa"/>
            <w:gridSpan w:val="2"/>
            <w:tcBorders>
              <w:left w:val="single" w:sz="4" w:space="0" w:color="000000" w:themeColor="text1"/>
              <w:right w:val="single" w:sz="4" w:space="0" w:color="000000" w:themeColor="text1"/>
            </w:tcBorders>
          </w:tcPr>
          <w:p w14:paraId="5DC06743" w14:textId="1BED014C" w:rsidR="00BD1B90" w:rsidRPr="0094137B" w:rsidRDefault="00BD1B90" w:rsidP="00BD1B90">
            <w:pPr>
              <w:jc w:val="center"/>
              <w:rPr>
                <w:b/>
                <w:sz w:val="16"/>
                <w:szCs w:val="16"/>
                <w:highlight w:val="green"/>
                <w:lang w:val="kk-KZ"/>
              </w:rPr>
            </w:pPr>
            <w:r w:rsidRPr="0094137B">
              <w:rPr>
                <w:sz w:val="16"/>
                <w:szCs w:val="16"/>
                <w:lang w:val="kk-KZ"/>
              </w:rPr>
              <w:t>60-64</w:t>
            </w:r>
          </w:p>
        </w:tc>
        <w:tc>
          <w:tcPr>
            <w:tcW w:w="1843" w:type="dxa"/>
            <w:gridSpan w:val="3"/>
            <w:vMerge/>
            <w:tcBorders>
              <w:left w:val="single" w:sz="4" w:space="0" w:color="000000" w:themeColor="text1"/>
              <w:right w:val="single" w:sz="4" w:space="0" w:color="000000" w:themeColor="text1"/>
            </w:tcBorders>
          </w:tcPr>
          <w:p w14:paraId="5EE77E04" w14:textId="1B4B705A" w:rsidR="00BD1B90" w:rsidRPr="0094137B" w:rsidRDefault="00BD1B90" w:rsidP="00BD1B90">
            <w:pPr>
              <w:jc w:val="center"/>
              <w:rPr>
                <w:b/>
                <w:sz w:val="16"/>
                <w:szCs w:val="16"/>
                <w:highlight w:val="green"/>
                <w:lang w:val="kk-KZ"/>
              </w:rPr>
            </w:pPr>
          </w:p>
        </w:tc>
        <w:tc>
          <w:tcPr>
            <w:tcW w:w="3260" w:type="dxa"/>
            <w:gridSpan w:val="4"/>
            <w:tcBorders>
              <w:left w:val="single" w:sz="4" w:space="0" w:color="000000" w:themeColor="text1"/>
              <w:right w:val="single" w:sz="4" w:space="0" w:color="000000" w:themeColor="text1"/>
            </w:tcBorders>
          </w:tcPr>
          <w:p w14:paraId="1C5D02EA" w14:textId="186F60E2" w:rsidR="00BD1B90" w:rsidRPr="0094137B" w:rsidRDefault="00BD1B90" w:rsidP="00BD1B90">
            <w:pPr>
              <w:jc w:val="both"/>
              <w:rPr>
                <w:sz w:val="16"/>
                <w:szCs w:val="16"/>
                <w:lang w:val="kk-KZ"/>
              </w:rPr>
            </w:pPr>
            <w:r w:rsidRPr="0094137B">
              <w:rPr>
                <w:sz w:val="16"/>
                <w:szCs w:val="16"/>
                <w:lang w:val="kk-KZ"/>
              </w:rPr>
              <w:t>Практикалық сабақтарда жұмыс істеуі</w:t>
            </w:r>
          </w:p>
        </w:tc>
        <w:tc>
          <w:tcPr>
            <w:tcW w:w="2268" w:type="dxa"/>
            <w:gridSpan w:val="2"/>
            <w:tcBorders>
              <w:left w:val="single" w:sz="4" w:space="0" w:color="000000" w:themeColor="text1"/>
              <w:right w:val="single" w:sz="4" w:space="0" w:color="000000" w:themeColor="text1"/>
            </w:tcBorders>
          </w:tcPr>
          <w:p w14:paraId="71DA5517" w14:textId="6B802AD6" w:rsidR="00BD1B90" w:rsidRPr="0094137B" w:rsidRDefault="00BD1B90" w:rsidP="00BD1B90">
            <w:pPr>
              <w:jc w:val="both"/>
              <w:rPr>
                <w:sz w:val="16"/>
                <w:szCs w:val="16"/>
                <w:lang w:val="kk-KZ"/>
              </w:rPr>
            </w:pPr>
            <w:r w:rsidRPr="000A7625">
              <w:rPr>
                <w:sz w:val="16"/>
                <w:szCs w:val="16"/>
                <w:lang w:val="kk-KZ"/>
              </w:rPr>
              <w:t>27</w:t>
            </w:r>
          </w:p>
        </w:tc>
      </w:tr>
      <w:tr w:rsidR="00BD1B90" w:rsidRPr="0094137B" w14:paraId="720EC03E" w14:textId="77777777" w:rsidTr="0017416D">
        <w:tblPrEx>
          <w:tblLook w:val="0000" w:firstRow="0" w:lastRow="0" w:firstColumn="0" w:lastColumn="0" w:noHBand="0" w:noVBand="0"/>
        </w:tblPrEx>
        <w:trPr>
          <w:trHeight w:val="57"/>
        </w:trPr>
        <w:tc>
          <w:tcPr>
            <w:tcW w:w="851" w:type="dxa"/>
            <w:tcBorders>
              <w:left w:val="single" w:sz="4" w:space="0" w:color="000000" w:themeColor="text1"/>
              <w:bottom w:val="single" w:sz="4" w:space="0" w:color="auto"/>
              <w:right w:val="single" w:sz="4" w:space="0" w:color="000000" w:themeColor="text1"/>
            </w:tcBorders>
          </w:tcPr>
          <w:p w14:paraId="42A3091F" w14:textId="6E579101" w:rsidR="00BD1B90" w:rsidRPr="0094137B" w:rsidRDefault="00BD1B90" w:rsidP="00BD1B90">
            <w:pPr>
              <w:jc w:val="center"/>
              <w:rPr>
                <w:b/>
                <w:sz w:val="16"/>
                <w:szCs w:val="16"/>
                <w:highlight w:val="green"/>
                <w:lang w:val="kk-KZ"/>
              </w:rPr>
            </w:pPr>
            <w:r w:rsidRPr="0094137B">
              <w:rPr>
                <w:sz w:val="16"/>
                <w:szCs w:val="16"/>
                <w:lang w:val="kk-KZ"/>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BD1B90" w:rsidRPr="0094137B" w:rsidRDefault="00BD1B90" w:rsidP="00BD1B90">
            <w:pPr>
              <w:jc w:val="center"/>
              <w:rPr>
                <w:b/>
                <w:sz w:val="16"/>
                <w:szCs w:val="16"/>
                <w:highlight w:val="green"/>
                <w:lang w:val="kk-KZ"/>
              </w:rPr>
            </w:pPr>
            <w:r w:rsidRPr="0094137B">
              <w:rPr>
                <w:sz w:val="16"/>
                <w:szCs w:val="16"/>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BD1B90" w:rsidRPr="0094137B" w:rsidRDefault="00BD1B90" w:rsidP="00BD1B90">
            <w:pPr>
              <w:jc w:val="center"/>
              <w:rPr>
                <w:b/>
                <w:sz w:val="16"/>
                <w:szCs w:val="16"/>
                <w:highlight w:val="green"/>
                <w:lang w:val="kk-KZ"/>
              </w:rPr>
            </w:pPr>
            <w:r w:rsidRPr="0094137B">
              <w:rPr>
                <w:sz w:val="16"/>
                <w:szCs w:val="16"/>
                <w:lang w:val="kk-KZ"/>
              </w:rPr>
              <w:t>55-59</w:t>
            </w:r>
          </w:p>
        </w:tc>
        <w:tc>
          <w:tcPr>
            <w:tcW w:w="1843" w:type="dxa"/>
            <w:gridSpan w:val="3"/>
            <w:vMerge/>
            <w:tcBorders>
              <w:left w:val="single" w:sz="4" w:space="0" w:color="000000" w:themeColor="text1"/>
              <w:right w:val="single" w:sz="4" w:space="0" w:color="000000" w:themeColor="text1"/>
            </w:tcBorders>
          </w:tcPr>
          <w:p w14:paraId="1DA4C698" w14:textId="74FCE3D3" w:rsidR="00BD1B90" w:rsidRPr="0094137B" w:rsidRDefault="00BD1B90" w:rsidP="00BD1B90">
            <w:pPr>
              <w:jc w:val="center"/>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08AEE923" w14:textId="7BC76AC8" w:rsidR="00BD1B90" w:rsidRPr="0094137B" w:rsidRDefault="00BD1B90" w:rsidP="00BD1B90">
            <w:pPr>
              <w:jc w:val="both"/>
              <w:rPr>
                <w:sz w:val="16"/>
                <w:szCs w:val="16"/>
                <w:lang w:val="kk-KZ"/>
              </w:rPr>
            </w:pPr>
            <w:r w:rsidRPr="0094137B">
              <w:rPr>
                <w:sz w:val="16"/>
                <w:szCs w:val="16"/>
                <w:lang w:val="kk-KZ"/>
              </w:rPr>
              <w:t xml:space="preserve">Өзіндік жұмысы </w:t>
            </w:r>
          </w:p>
        </w:tc>
        <w:tc>
          <w:tcPr>
            <w:tcW w:w="2268" w:type="dxa"/>
            <w:gridSpan w:val="2"/>
            <w:tcBorders>
              <w:left w:val="single" w:sz="4" w:space="0" w:color="000000" w:themeColor="text1"/>
              <w:bottom w:val="single" w:sz="4" w:space="0" w:color="auto"/>
              <w:right w:val="single" w:sz="4" w:space="0" w:color="000000" w:themeColor="text1"/>
            </w:tcBorders>
          </w:tcPr>
          <w:p w14:paraId="08D1C211" w14:textId="07B93CAA" w:rsidR="00BD1B90" w:rsidRPr="0094137B" w:rsidRDefault="00BD1B90" w:rsidP="00BD1B90">
            <w:pPr>
              <w:jc w:val="both"/>
              <w:rPr>
                <w:sz w:val="16"/>
                <w:szCs w:val="16"/>
                <w:lang w:val="kk-KZ"/>
              </w:rPr>
            </w:pPr>
            <w:r w:rsidRPr="000A7625">
              <w:rPr>
                <w:sz w:val="16"/>
                <w:szCs w:val="16"/>
                <w:lang w:val="kk-KZ"/>
              </w:rPr>
              <w:t>27</w:t>
            </w:r>
          </w:p>
        </w:tc>
      </w:tr>
      <w:tr w:rsidR="00BD1B90" w:rsidRPr="0094137B" w14:paraId="22B40A05" w14:textId="77777777" w:rsidTr="0017416D">
        <w:tblPrEx>
          <w:tblLook w:val="0000" w:firstRow="0" w:lastRow="0" w:firstColumn="0" w:lastColumn="0" w:noHBand="0" w:noVBand="0"/>
        </w:tblPrEx>
        <w:trPr>
          <w:trHeight w:val="50"/>
        </w:trPr>
        <w:tc>
          <w:tcPr>
            <w:tcW w:w="851" w:type="dxa"/>
            <w:tcBorders>
              <w:top w:val="single" w:sz="4" w:space="0" w:color="auto"/>
              <w:left w:val="single" w:sz="4" w:space="0" w:color="auto"/>
              <w:bottom w:val="single" w:sz="4" w:space="0" w:color="auto"/>
              <w:right w:val="single" w:sz="4" w:space="0" w:color="auto"/>
            </w:tcBorders>
          </w:tcPr>
          <w:p w14:paraId="3DDD5F69" w14:textId="7FC69E4B" w:rsidR="00BD1B90" w:rsidRPr="0094137B" w:rsidRDefault="00BD1B90" w:rsidP="00BD1B90">
            <w:pPr>
              <w:jc w:val="center"/>
              <w:rPr>
                <w:sz w:val="16"/>
                <w:szCs w:val="16"/>
                <w:highlight w:val="green"/>
                <w:lang w:val="kk-KZ"/>
              </w:rPr>
            </w:pPr>
            <w:r w:rsidRPr="0094137B">
              <w:rPr>
                <w:sz w:val="16"/>
                <w:szCs w:val="16"/>
                <w:lang w:val="kk-KZ"/>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BD1B90" w:rsidRPr="0094137B" w:rsidRDefault="00BD1B90" w:rsidP="00BD1B90">
            <w:pPr>
              <w:jc w:val="center"/>
              <w:rPr>
                <w:sz w:val="16"/>
                <w:szCs w:val="16"/>
                <w:highlight w:val="green"/>
                <w:lang w:val="kk-KZ"/>
              </w:rPr>
            </w:pPr>
            <w:r w:rsidRPr="0094137B">
              <w:rPr>
                <w:sz w:val="16"/>
                <w:szCs w:val="16"/>
                <w:lang w:val="kk-KZ"/>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BD1B90" w:rsidRPr="0094137B" w:rsidRDefault="00BD1B90" w:rsidP="00BD1B90">
            <w:pPr>
              <w:jc w:val="center"/>
              <w:rPr>
                <w:sz w:val="16"/>
                <w:szCs w:val="16"/>
                <w:highlight w:val="green"/>
                <w:lang w:val="kk-KZ"/>
              </w:rPr>
            </w:pPr>
            <w:r w:rsidRPr="0094137B">
              <w:rPr>
                <w:sz w:val="16"/>
                <w:szCs w:val="16"/>
                <w:lang w:val="kk-KZ"/>
              </w:rPr>
              <w:t>50-54</w:t>
            </w:r>
          </w:p>
        </w:tc>
        <w:tc>
          <w:tcPr>
            <w:tcW w:w="1843" w:type="dxa"/>
            <w:gridSpan w:val="3"/>
            <w:vMerge/>
            <w:tcBorders>
              <w:left w:val="single" w:sz="4" w:space="0" w:color="000000" w:themeColor="text1"/>
              <w:right w:val="single" w:sz="4" w:space="0" w:color="000000" w:themeColor="text1"/>
            </w:tcBorders>
          </w:tcPr>
          <w:p w14:paraId="06CE69D2" w14:textId="37561217" w:rsidR="00BD1B90" w:rsidRPr="0094137B" w:rsidRDefault="00BD1B90" w:rsidP="00BD1B90">
            <w:pPr>
              <w:rPr>
                <w:sz w:val="16"/>
                <w:szCs w:val="16"/>
                <w:highlight w:val="green"/>
                <w:lang w:val="kk-KZ"/>
              </w:rPr>
            </w:pPr>
          </w:p>
        </w:tc>
        <w:tc>
          <w:tcPr>
            <w:tcW w:w="3260" w:type="dxa"/>
            <w:gridSpan w:val="4"/>
            <w:tcBorders>
              <w:top w:val="single" w:sz="4" w:space="0" w:color="auto"/>
              <w:left w:val="single" w:sz="4" w:space="0" w:color="000000" w:themeColor="text1"/>
              <w:bottom w:val="single" w:sz="4" w:space="0" w:color="auto"/>
              <w:right w:val="single" w:sz="4" w:space="0" w:color="auto"/>
            </w:tcBorders>
          </w:tcPr>
          <w:p w14:paraId="077BBDF7" w14:textId="20802718" w:rsidR="00BD1B90" w:rsidRPr="0094137B" w:rsidRDefault="00BD1B90" w:rsidP="00BD1B90">
            <w:pPr>
              <w:rPr>
                <w:sz w:val="16"/>
                <w:szCs w:val="16"/>
                <w:lang w:val="kk-KZ"/>
              </w:rPr>
            </w:pPr>
            <w:r>
              <w:rPr>
                <w:sz w:val="16"/>
                <w:szCs w:val="16"/>
                <w:lang w:val="kk-KZ"/>
              </w:rPr>
              <w:t>Коллоквиум</w:t>
            </w:r>
          </w:p>
        </w:tc>
        <w:tc>
          <w:tcPr>
            <w:tcW w:w="2268" w:type="dxa"/>
            <w:gridSpan w:val="2"/>
            <w:tcBorders>
              <w:top w:val="single" w:sz="4" w:space="0" w:color="auto"/>
              <w:left w:val="single" w:sz="4" w:space="0" w:color="auto"/>
              <w:bottom w:val="single" w:sz="4" w:space="0" w:color="auto"/>
              <w:right w:val="single" w:sz="4" w:space="0" w:color="auto"/>
            </w:tcBorders>
          </w:tcPr>
          <w:p w14:paraId="68DA8883" w14:textId="39585938" w:rsidR="00BD1B90" w:rsidRPr="0094137B" w:rsidRDefault="00BD1B90" w:rsidP="00BD1B90">
            <w:pPr>
              <w:rPr>
                <w:sz w:val="16"/>
                <w:szCs w:val="16"/>
                <w:lang w:val="kk-KZ"/>
              </w:rPr>
            </w:pPr>
            <w:r w:rsidRPr="000A7625">
              <w:rPr>
                <w:sz w:val="16"/>
                <w:szCs w:val="16"/>
                <w:lang w:val="kk-KZ"/>
              </w:rPr>
              <w:t>6</w:t>
            </w:r>
          </w:p>
        </w:tc>
      </w:tr>
      <w:tr w:rsidR="00BD1B90" w:rsidRPr="0094137B" w14:paraId="087375A0" w14:textId="77777777" w:rsidTr="00A0259A">
        <w:tblPrEx>
          <w:tblLook w:val="0000" w:firstRow="0" w:lastRow="0" w:firstColumn="0" w:lastColumn="0" w:noHBand="0" w:noVBand="0"/>
        </w:tblPrEx>
        <w:trPr>
          <w:trHeight w:val="50"/>
        </w:trPr>
        <w:tc>
          <w:tcPr>
            <w:tcW w:w="851" w:type="dxa"/>
            <w:tcBorders>
              <w:top w:val="single" w:sz="4" w:space="0" w:color="auto"/>
              <w:left w:val="single" w:sz="4" w:space="0" w:color="auto"/>
              <w:bottom w:val="single" w:sz="4" w:space="0" w:color="auto"/>
              <w:right w:val="single" w:sz="4" w:space="0" w:color="auto"/>
            </w:tcBorders>
            <w:vAlign w:val="center"/>
          </w:tcPr>
          <w:p w14:paraId="225E29E3" w14:textId="4C86FD5C" w:rsidR="00BD1B90" w:rsidRPr="0094137B" w:rsidRDefault="00BD1B90" w:rsidP="00BD1B90">
            <w:pPr>
              <w:jc w:val="center"/>
              <w:rPr>
                <w:sz w:val="16"/>
                <w:szCs w:val="16"/>
                <w:lang w:val="kk-KZ"/>
              </w:rPr>
            </w:pPr>
            <w:r w:rsidRPr="00875385">
              <w:rPr>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14:paraId="1179B239" w14:textId="71B288BD" w:rsidR="00BD1B90" w:rsidRPr="0094137B" w:rsidRDefault="00BD1B90" w:rsidP="00BD1B90">
            <w:pPr>
              <w:jc w:val="center"/>
              <w:rPr>
                <w:sz w:val="16"/>
                <w:szCs w:val="16"/>
                <w:lang w:val="kk-KZ"/>
              </w:rPr>
            </w:pPr>
            <w:r w:rsidRPr="00875385">
              <w:rPr>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4B6F67F" w14:textId="69349E16" w:rsidR="00BD1B90" w:rsidRPr="0094137B" w:rsidRDefault="00BD1B90" w:rsidP="00BD1B90">
            <w:pPr>
              <w:jc w:val="center"/>
              <w:rPr>
                <w:sz w:val="16"/>
                <w:szCs w:val="16"/>
                <w:lang w:val="kk-KZ"/>
              </w:rPr>
            </w:pPr>
            <w:r w:rsidRPr="00875385">
              <w:rPr>
                <w:sz w:val="16"/>
                <w:szCs w:val="16"/>
              </w:rPr>
              <w:t>25-49</w:t>
            </w:r>
          </w:p>
        </w:tc>
        <w:tc>
          <w:tcPr>
            <w:tcW w:w="1843" w:type="dxa"/>
            <w:gridSpan w:val="3"/>
            <w:vMerge w:val="restart"/>
          </w:tcPr>
          <w:p w14:paraId="7A1B2C0B" w14:textId="2F394DF1" w:rsidR="00BD1B90" w:rsidRPr="0094137B" w:rsidRDefault="00BD1B90" w:rsidP="00BD1B90">
            <w:pPr>
              <w:rPr>
                <w:sz w:val="16"/>
                <w:szCs w:val="16"/>
                <w:highlight w:val="green"/>
                <w:lang w:val="kk-KZ"/>
              </w:rPr>
            </w:pPr>
            <w:r w:rsidRPr="0094137B">
              <w:rPr>
                <w:sz w:val="16"/>
                <w:szCs w:val="16"/>
                <w:lang w:val="kk-KZ"/>
              </w:rPr>
              <w:t>Қанағаттанарлықсыз</w:t>
            </w:r>
          </w:p>
        </w:tc>
        <w:tc>
          <w:tcPr>
            <w:tcW w:w="3260" w:type="dxa"/>
            <w:gridSpan w:val="4"/>
            <w:tcBorders>
              <w:top w:val="single" w:sz="4" w:space="0" w:color="auto"/>
              <w:left w:val="single" w:sz="4" w:space="0" w:color="auto"/>
              <w:bottom w:val="single" w:sz="4" w:space="0" w:color="auto"/>
              <w:right w:val="single" w:sz="4" w:space="0" w:color="auto"/>
            </w:tcBorders>
          </w:tcPr>
          <w:p w14:paraId="7F758DE4" w14:textId="7FF697D9" w:rsidR="00BD1B90" w:rsidRPr="0094137B" w:rsidRDefault="00BD1B90" w:rsidP="00BD1B90">
            <w:pPr>
              <w:rPr>
                <w:sz w:val="16"/>
                <w:szCs w:val="16"/>
                <w:lang w:val="kk-KZ"/>
              </w:rPr>
            </w:pPr>
            <w:r w:rsidRPr="0094137B">
              <w:rPr>
                <w:sz w:val="16"/>
                <w:szCs w:val="16"/>
                <w:lang w:val="kk-KZ"/>
              </w:rPr>
              <w:t>Қорытынды бақылау (емтихан)</w:t>
            </w:r>
          </w:p>
        </w:tc>
        <w:tc>
          <w:tcPr>
            <w:tcW w:w="2268" w:type="dxa"/>
            <w:gridSpan w:val="2"/>
            <w:tcBorders>
              <w:top w:val="single" w:sz="4" w:space="0" w:color="auto"/>
              <w:left w:val="single" w:sz="4" w:space="0" w:color="auto"/>
              <w:bottom w:val="single" w:sz="4" w:space="0" w:color="auto"/>
              <w:right w:val="single" w:sz="4" w:space="0" w:color="auto"/>
            </w:tcBorders>
          </w:tcPr>
          <w:p w14:paraId="5BD1533F" w14:textId="322C6B33" w:rsidR="00BD1B90" w:rsidRPr="0094137B" w:rsidRDefault="00BD1B90" w:rsidP="00BD1B90">
            <w:pPr>
              <w:rPr>
                <w:sz w:val="16"/>
                <w:szCs w:val="16"/>
                <w:lang w:val="kk-KZ"/>
              </w:rPr>
            </w:pPr>
            <w:r w:rsidRPr="0094137B">
              <w:rPr>
                <w:sz w:val="16"/>
                <w:szCs w:val="16"/>
                <w:lang w:val="kk-KZ"/>
              </w:rPr>
              <w:t>40</w:t>
            </w:r>
          </w:p>
        </w:tc>
      </w:tr>
      <w:tr w:rsidR="00BD1B90" w:rsidRPr="0094137B" w14:paraId="562B21BA" w14:textId="77777777" w:rsidTr="00A0259A">
        <w:tblPrEx>
          <w:tblLook w:val="0000" w:firstRow="0" w:lastRow="0" w:firstColumn="0" w:lastColumn="0" w:noHBand="0" w:noVBand="0"/>
        </w:tblPrEx>
        <w:trPr>
          <w:trHeight w:val="50"/>
        </w:trPr>
        <w:tc>
          <w:tcPr>
            <w:tcW w:w="851" w:type="dxa"/>
            <w:tcBorders>
              <w:top w:val="single" w:sz="4" w:space="0" w:color="auto"/>
              <w:left w:val="single" w:sz="4" w:space="0" w:color="auto"/>
              <w:bottom w:val="single" w:sz="4" w:space="0" w:color="auto"/>
              <w:right w:val="single" w:sz="4" w:space="0" w:color="auto"/>
            </w:tcBorders>
            <w:vAlign w:val="center"/>
          </w:tcPr>
          <w:p w14:paraId="180F5C54" w14:textId="22A1B3B2" w:rsidR="00BD1B90" w:rsidRPr="0094137B" w:rsidRDefault="00BD1B90" w:rsidP="00BD1B90">
            <w:pPr>
              <w:jc w:val="center"/>
              <w:rPr>
                <w:sz w:val="16"/>
                <w:szCs w:val="16"/>
                <w:lang w:val="kk-KZ"/>
              </w:rPr>
            </w:pPr>
            <w:r w:rsidRPr="00875385">
              <w:rPr>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14:paraId="2055BA57" w14:textId="30777740" w:rsidR="00BD1B90" w:rsidRPr="0094137B" w:rsidRDefault="00BD1B90" w:rsidP="00BD1B90">
            <w:pPr>
              <w:jc w:val="center"/>
              <w:rPr>
                <w:sz w:val="16"/>
                <w:szCs w:val="16"/>
                <w:lang w:val="kk-KZ"/>
              </w:rPr>
            </w:pPr>
            <w:r w:rsidRPr="00875385">
              <w:rPr>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DA5B73" w14:textId="7226A5F1" w:rsidR="00BD1B90" w:rsidRPr="0094137B" w:rsidRDefault="00BD1B90" w:rsidP="00BD1B90">
            <w:pPr>
              <w:jc w:val="center"/>
              <w:rPr>
                <w:sz w:val="16"/>
                <w:szCs w:val="16"/>
                <w:lang w:val="kk-KZ"/>
              </w:rPr>
            </w:pPr>
            <w:r w:rsidRPr="00875385">
              <w:rPr>
                <w:sz w:val="16"/>
                <w:szCs w:val="16"/>
              </w:rPr>
              <w:t>0-24</w:t>
            </w:r>
          </w:p>
        </w:tc>
        <w:tc>
          <w:tcPr>
            <w:tcW w:w="1843" w:type="dxa"/>
            <w:gridSpan w:val="3"/>
            <w:vMerge/>
          </w:tcPr>
          <w:p w14:paraId="3AF2F4F6" w14:textId="77777777" w:rsidR="00BD1B90" w:rsidRPr="0094137B" w:rsidRDefault="00BD1B90" w:rsidP="00BD1B90">
            <w:pPr>
              <w:rPr>
                <w:sz w:val="16"/>
                <w:szCs w:val="16"/>
                <w:highlight w:val="green"/>
                <w:lang w:val="kk-KZ"/>
              </w:rPr>
            </w:pPr>
          </w:p>
        </w:tc>
        <w:tc>
          <w:tcPr>
            <w:tcW w:w="3260" w:type="dxa"/>
            <w:gridSpan w:val="4"/>
            <w:tcBorders>
              <w:top w:val="single" w:sz="4" w:space="0" w:color="auto"/>
              <w:left w:val="single" w:sz="4" w:space="0" w:color="auto"/>
              <w:bottom w:val="single" w:sz="4" w:space="0" w:color="auto"/>
              <w:right w:val="single" w:sz="4" w:space="0" w:color="auto"/>
            </w:tcBorders>
          </w:tcPr>
          <w:p w14:paraId="15AC6553" w14:textId="6D1957AB" w:rsidR="00BD1B90" w:rsidRPr="0094137B" w:rsidRDefault="00BD1B90" w:rsidP="00BD1B90">
            <w:pPr>
              <w:rPr>
                <w:sz w:val="16"/>
                <w:szCs w:val="16"/>
                <w:lang w:val="kk-KZ"/>
              </w:rPr>
            </w:pPr>
            <w:r w:rsidRPr="0094137B">
              <w:rPr>
                <w:sz w:val="16"/>
                <w:szCs w:val="16"/>
                <w:lang w:val="kk-KZ"/>
              </w:rPr>
              <w:t xml:space="preserve">ЖИЫНТЫҒЫ </w:t>
            </w:r>
          </w:p>
        </w:tc>
        <w:tc>
          <w:tcPr>
            <w:tcW w:w="2268" w:type="dxa"/>
            <w:gridSpan w:val="2"/>
            <w:tcBorders>
              <w:top w:val="single" w:sz="4" w:space="0" w:color="auto"/>
              <w:left w:val="single" w:sz="4" w:space="0" w:color="auto"/>
              <w:bottom w:val="single" w:sz="4" w:space="0" w:color="auto"/>
              <w:right w:val="single" w:sz="4" w:space="0" w:color="auto"/>
            </w:tcBorders>
          </w:tcPr>
          <w:p w14:paraId="11B7E078" w14:textId="00453AA7" w:rsidR="00BD1B90" w:rsidRPr="0094137B" w:rsidRDefault="00BD1B90" w:rsidP="00BD1B90">
            <w:pPr>
              <w:rPr>
                <w:sz w:val="16"/>
                <w:szCs w:val="16"/>
                <w:lang w:val="kk-KZ"/>
              </w:rPr>
            </w:pPr>
            <w:r w:rsidRPr="0094137B">
              <w:rPr>
                <w:sz w:val="16"/>
                <w:szCs w:val="16"/>
                <w:lang w:val="kk-KZ"/>
              </w:rPr>
              <w:t xml:space="preserve">100 </w:t>
            </w:r>
          </w:p>
        </w:tc>
      </w:tr>
      <w:tr w:rsidR="00BD1B90" w:rsidRPr="0099061C" w14:paraId="2922F91B" w14:textId="77777777"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645523" w14:textId="0CA18D40" w:rsidR="00BD1B90" w:rsidRPr="0094137B" w:rsidRDefault="00BD1B90" w:rsidP="00BD1B90">
            <w:pPr>
              <w:jc w:val="center"/>
              <w:rPr>
                <w:b/>
                <w:sz w:val="8"/>
                <w:szCs w:val="8"/>
                <w:lang w:val="kk-KZ"/>
              </w:rPr>
            </w:pPr>
            <w:r w:rsidRPr="0094137B">
              <w:rPr>
                <w:b/>
                <w:bCs/>
                <w:sz w:val="20"/>
                <w:szCs w:val="20"/>
                <w:lang w:val="kk-KZ"/>
              </w:rPr>
              <w:t>Оқу курсының мазмұнын іске асыру күнтізбесі (кестесі). Оқытудың және білім берудің әдістері</w:t>
            </w:r>
          </w:p>
        </w:tc>
      </w:tr>
    </w:tbl>
    <w:tbl>
      <w:tblPr>
        <w:tblStyle w:val="af8"/>
        <w:tblW w:w="10509" w:type="dxa"/>
        <w:tblInd w:w="-856" w:type="dxa"/>
        <w:tblLook w:val="04A0" w:firstRow="1" w:lastRow="0" w:firstColumn="1" w:lastColumn="0" w:noHBand="0" w:noVBand="1"/>
      </w:tblPr>
      <w:tblGrid>
        <w:gridCol w:w="1135"/>
        <w:gridCol w:w="7787"/>
        <w:gridCol w:w="860"/>
        <w:gridCol w:w="727"/>
      </w:tblGrid>
      <w:tr w:rsidR="00C870DE" w:rsidRPr="0094137B" w14:paraId="70D56BBA" w14:textId="77777777" w:rsidTr="001A6AA6">
        <w:tc>
          <w:tcPr>
            <w:tcW w:w="1135" w:type="dxa"/>
            <w:shd w:val="clear" w:color="auto" w:fill="auto"/>
          </w:tcPr>
          <w:p w14:paraId="492C7304" w14:textId="78246349" w:rsidR="008642A4" w:rsidRPr="0094137B" w:rsidRDefault="004B2BA6" w:rsidP="00B77F6B">
            <w:pPr>
              <w:tabs>
                <w:tab w:val="left" w:pos="1276"/>
              </w:tabs>
              <w:jc w:val="center"/>
              <w:rPr>
                <w:b/>
                <w:sz w:val="20"/>
                <w:szCs w:val="20"/>
                <w:lang w:val="kk-KZ"/>
              </w:rPr>
            </w:pPr>
            <w:r w:rsidRPr="0094137B">
              <w:rPr>
                <w:b/>
                <w:sz w:val="20"/>
                <w:szCs w:val="20"/>
                <w:lang w:val="kk-KZ"/>
              </w:rPr>
              <w:t>Аптасы</w:t>
            </w:r>
          </w:p>
        </w:tc>
        <w:tc>
          <w:tcPr>
            <w:tcW w:w="7787" w:type="dxa"/>
            <w:shd w:val="clear" w:color="auto" w:fill="auto"/>
          </w:tcPr>
          <w:p w14:paraId="49454947" w14:textId="2B38EBD4" w:rsidR="008642A4" w:rsidRPr="0094137B" w:rsidRDefault="004B2BA6" w:rsidP="00B77F6B">
            <w:pPr>
              <w:tabs>
                <w:tab w:val="left" w:pos="1276"/>
              </w:tabs>
              <w:jc w:val="center"/>
              <w:rPr>
                <w:b/>
                <w:sz w:val="20"/>
                <w:szCs w:val="20"/>
                <w:lang w:val="kk-KZ"/>
              </w:rPr>
            </w:pPr>
            <w:r w:rsidRPr="0094137B">
              <w:rPr>
                <w:b/>
                <w:sz w:val="20"/>
                <w:szCs w:val="20"/>
                <w:lang w:val="kk-KZ"/>
              </w:rPr>
              <w:t>Тақырып атауы</w:t>
            </w:r>
          </w:p>
        </w:tc>
        <w:tc>
          <w:tcPr>
            <w:tcW w:w="860" w:type="dxa"/>
            <w:shd w:val="clear" w:color="auto" w:fill="auto"/>
          </w:tcPr>
          <w:p w14:paraId="0219070F" w14:textId="39742476" w:rsidR="008642A4" w:rsidRPr="0094137B" w:rsidRDefault="004B2BA6" w:rsidP="00E91403">
            <w:pPr>
              <w:tabs>
                <w:tab w:val="left" w:pos="1276"/>
              </w:tabs>
              <w:rPr>
                <w:b/>
                <w:sz w:val="20"/>
                <w:szCs w:val="20"/>
                <w:lang w:val="kk-KZ"/>
              </w:rPr>
            </w:pPr>
            <w:r w:rsidRPr="0094137B">
              <w:rPr>
                <w:b/>
                <w:sz w:val="20"/>
                <w:szCs w:val="20"/>
                <w:lang w:val="kk-KZ"/>
              </w:rPr>
              <w:t>Сағат саны</w:t>
            </w:r>
          </w:p>
        </w:tc>
        <w:tc>
          <w:tcPr>
            <w:tcW w:w="727" w:type="dxa"/>
            <w:shd w:val="clear" w:color="auto" w:fill="auto"/>
          </w:tcPr>
          <w:p w14:paraId="7D819F9E" w14:textId="257E991D" w:rsidR="008642A4" w:rsidRPr="0094137B" w:rsidRDefault="008642A4" w:rsidP="00314D42">
            <w:pPr>
              <w:tabs>
                <w:tab w:val="left" w:pos="1276"/>
              </w:tabs>
              <w:ind w:left="-68" w:firstLine="26"/>
              <w:rPr>
                <w:b/>
                <w:sz w:val="20"/>
                <w:szCs w:val="20"/>
                <w:lang w:val="kk-KZ"/>
              </w:rPr>
            </w:pPr>
            <w:r w:rsidRPr="0094137B">
              <w:rPr>
                <w:b/>
                <w:sz w:val="20"/>
                <w:szCs w:val="20"/>
                <w:lang w:val="kk-KZ"/>
              </w:rPr>
              <w:t>Макс</w:t>
            </w:r>
            <w:r w:rsidR="00EB165C" w:rsidRPr="0094137B">
              <w:rPr>
                <w:b/>
                <w:sz w:val="20"/>
                <w:szCs w:val="20"/>
                <w:lang w:val="kk-KZ"/>
              </w:rPr>
              <w:t>.</w:t>
            </w:r>
            <w:r w:rsidR="00314D42" w:rsidRPr="0094137B">
              <w:rPr>
                <w:b/>
                <w:sz w:val="20"/>
                <w:szCs w:val="20"/>
                <w:lang w:val="kk-KZ"/>
              </w:rPr>
              <w:t xml:space="preserve"> </w:t>
            </w:r>
            <w:r w:rsidRPr="0094137B">
              <w:rPr>
                <w:b/>
                <w:sz w:val="20"/>
                <w:szCs w:val="20"/>
                <w:lang w:val="kk-KZ"/>
              </w:rPr>
              <w:t>балл</w:t>
            </w:r>
          </w:p>
        </w:tc>
      </w:tr>
      <w:tr w:rsidR="00C870DE" w:rsidRPr="0094137B" w14:paraId="352B8DBD" w14:textId="77777777" w:rsidTr="001A6AA6">
        <w:tc>
          <w:tcPr>
            <w:tcW w:w="10509" w:type="dxa"/>
            <w:gridSpan w:val="4"/>
            <w:shd w:val="clear" w:color="auto" w:fill="auto"/>
          </w:tcPr>
          <w:p w14:paraId="576E1514" w14:textId="71F2D9DE" w:rsidR="008642A4" w:rsidRPr="00611E73" w:rsidRDefault="0092078A" w:rsidP="00314D42">
            <w:pPr>
              <w:tabs>
                <w:tab w:val="left" w:pos="1276"/>
              </w:tabs>
              <w:jc w:val="center"/>
              <w:rPr>
                <w:b/>
                <w:sz w:val="20"/>
                <w:szCs w:val="20"/>
                <w:lang w:val="kk-KZ"/>
              </w:rPr>
            </w:pPr>
            <w:r w:rsidRPr="00611E73">
              <w:rPr>
                <w:b/>
                <w:sz w:val="20"/>
                <w:szCs w:val="20"/>
                <w:lang w:val="kk-KZ"/>
              </w:rPr>
              <w:t>1-</w:t>
            </w:r>
            <w:r w:rsidR="002668F7" w:rsidRPr="00611E73">
              <w:rPr>
                <w:b/>
                <w:sz w:val="20"/>
                <w:szCs w:val="20"/>
                <w:lang w:val="kk-KZ"/>
              </w:rPr>
              <w:t>МОДУЛЬ</w:t>
            </w:r>
            <w:r w:rsidR="00933F47" w:rsidRPr="00611E73">
              <w:rPr>
                <w:b/>
                <w:sz w:val="20"/>
                <w:szCs w:val="20"/>
                <w:lang w:val="kk-KZ"/>
              </w:rPr>
              <w:t xml:space="preserve">. </w:t>
            </w:r>
            <w:r w:rsidR="004803D8" w:rsidRPr="00611E73">
              <w:rPr>
                <w:b/>
                <w:sz w:val="20"/>
                <w:szCs w:val="20"/>
                <w:lang w:val="kk-KZ"/>
              </w:rPr>
              <w:t>Ж</w:t>
            </w:r>
            <w:r w:rsidR="004803D8" w:rsidRPr="00611E73">
              <w:rPr>
                <w:b/>
                <w:sz w:val="20"/>
                <w:szCs w:val="20"/>
                <w:lang w:val="kk-KZ" w:eastAsia="ru-RU"/>
              </w:rPr>
              <w:t>ер қойнауын</w:t>
            </w:r>
            <w:r w:rsidR="004803D8" w:rsidRPr="00611E73">
              <w:rPr>
                <w:b/>
                <w:sz w:val="20"/>
                <w:szCs w:val="20"/>
                <w:lang w:val="kk-KZ"/>
              </w:rPr>
              <w:t xml:space="preserve"> пайдаланудың негіздері</w:t>
            </w:r>
          </w:p>
        </w:tc>
      </w:tr>
      <w:tr w:rsidR="00C870DE" w:rsidRPr="0094137B" w14:paraId="764A4D7C" w14:textId="77777777" w:rsidTr="001A6AA6">
        <w:tc>
          <w:tcPr>
            <w:tcW w:w="1135" w:type="dxa"/>
            <w:vMerge w:val="restart"/>
            <w:shd w:val="clear" w:color="auto" w:fill="auto"/>
          </w:tcPr>
          <w:p w14:paraId="62E94D98" w14:textId="77777777" w:rsidR="008642A4" w:rsidRPr="0094137B" w:rsidRDefault="008642A4" w:rsidP="00B77F6B">
            <w:pPr>
              <w:tabs>
                <w:tab w:val="left" w:pos="1276"/>
              </w:tabs>
              <w:jc w:val="center"/>
              <w:rPr>
                <w:sz w:val="20"/>
                <w:szCs w:val="20"/>
                <w:lang w:val="kk-KZ"/>
              </w:rPr>
            </w:pPr>
            <w:r w:rsidRPr="0094137B">
              <w:rPr>
                <w:sz w:val="20"/>
                <w:szCs w:val="20"/>
                <w:lang w:val="kk-KZ"/>
              </w:rPr>
              <w:t>1</w:t>
            </w:r>
          </w:p>
        </w:tc>
        <w:tc>
          <w:tcPr>
            <w:tcW w:w="7787" w:type="dxa"/>
            <w:shd w:val="clear" w:color="auto" w:fill="auto"/>
          </w:tcPr>
          <w:p w14:paraId="2B52BA6E" w14:textId="32E7E4E4" w:rsidR="008642A4" w:rsidRPr="004803D8" w:rsidRDefault="0092078A" w:rsidP="004803D8">
            <w:pPr>
              <w:tabs>
                <w:tab w:val="left" w:pos="1276"/>
              </w:tabs>
              <w:jc w:val="both"/>
              <w:rPr>
                <w:b/>
                <w:sz w:val="20"/>
                <w:szCs w:val="20"/>
                <w:lang w:val="kk-KZ"/>
              </w:rPr>
            </w:pPr>
            <w:r w:rsidRPr="004803D8">
              <w:rPr>
                <w:b/>
                <w:sz w:val="20"/>
                <w:szCs w:val="20"/>
                <w:lang w:val="kk-KZ"/>
              </w:rPr>
              <w:t>1-</w:t>
            </w:r>
            <w:r w:rsidR="004B2BA6" w:rsidRPr="004803D8">
              <w:rPr>
                <w:b/>
                <w:sz w:val="20"/>
                <w:szCs w:val="20"/>
                <w:lang w:val="kk-KZ"/>
              </w:rPr>
              <w:t>Д</w:t>
            </w:r>
            <w:r w:rsidR="008642A4" w:rsidRPr="004803D8">
              <w:rPr>
                <w:b/>
                <w:sz w:val="20"/>
                <w:szCs w:val="20"/>
                <w:lang w:val="kk-KZ"/>
              </w:rPr>
              <w:t xml:space="preserve">. </w:t>
            </w:r>
            <w:r w:rsidRPr="004803D8">
              <w:rPr>
                <w:sz w:val="20"/>
                <w:szCs w:val="20"/>
                <w:lang w:val="kk-KZ"/>
              </w:rPr>
              <w:t>Ж</w:t>
            </w:r>
            <w:r w:rsidRPr="004803D8">
              <w:rPr>
                <w:sz w:val="20"/>
                <w:szCs w:val="20"/>
                <w:lang w:val="kk-KZ" w:eastAsia="ru-RU"/>
              </w:rPr>
              <w:t>ер қойнауы туралы негізгі мәліметтер</w:t>
            </w:r>
          </w:p>
        </w:tc>
        <w:tc>
          <w:tcPr>
            <w:tcW w:w="860" w:type="dxa"/>
            <w:shd w:val="clear" w:color="auto" w:fill="auto"/>
          </w:tcPr>
          <w:p w14:paraId="1FC6CB41" w14:textId="35AFC7B3" w:rsidR="008642A4" w:rsidRPr="004803D8" w:rsidRDefault="00C870DE" w:rsidP="00C870DE">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2870466B" w14:textId="68D81F32" w:rsidR="008642A4" w:rsidRPr="004803D8" w:rsidRDefault="008642A4" w:rsidP="00B77F6B">
            <w:pPr>
              <w:tabs>
                <w:tab w:val="left" w:pos="1276"/>
              </w:tabs>
              <w:jc w:val="center"/>
              <w:rPr>
                <w:bCs/>
                <w:sz w:val="20"/>
                <w:szCs w:val="20"/>
              </w:rPr>
            </w:pPr>
          </w:p>
        </w:tc>
      </w:tr>
      <w:tr w:rsidR="00C870DE" w:rsidRPr="0094137B" w14:paraId="6B5B5ABE" w14:textId="77777777" w:rsidTr="001A6AA6">
        <w:tc>
          <w:tcPr>
            <w:tcW w:w="1135" w:type="dxa"/>
            <w:vMerge/>
            <w:shd w:val="clear" w:color="auto" w:fill="auto"/>
          </w:tcPr>
          <w:p w14:paraId="1B8B8D5A" w14:textId="77777777" w:rsidR="008642A4" w:rsidRPr="0094137B" w:rsidRDefault="008642A4" w:rsidP="00B77F6B">
            <w:pPr>
              <w:tabs>
                <w:tab w:val="left" w:pos="1276"/>
              </w:tabs>
              <w:jc w:val="center"/>
              <w:rPr>
                <w:sz w:val="20"/>
                <w:szCs w:val="20"/>
                <w:lang w:val="kk-KZ"/>
              </w:rPr>
            </w:pPr>
          </w:p>
        </w:tc>
        <w:tc>
          <w:tcPr>
            <w:tcW w:w="7787" w:type="dxa"/>
            <w:shd w:val="clear" w:color="auto" w:fill="auto"/>
          </w:tcPr>
          <w:p w14:paraId="34E2664F" w14:textId="3A7F7C04" w:rsidR="008642A4" w:rsidRPr="004803D8" w:rsidRDefault="0092078A" w:rsidP="004803D8">
            <w:pPr>
              <w:tabs>
                <w:tab w:val="left" w:pos="1276"/>
              </w:tabs>
              <w:jc w:val="both"/>
              <w:rPr>
                <w:sz w:val="20"/>
                <w:szCs w:val="20"/>
                <w:lang w:val="kk-KZ"/>
              </w:rPr>
            </w:pPr>
            <w:r w:rsidRPr="004803D8">
              <w:rPr>
                <w:b/>
                <w:sz w:val="20"/>
                <w:szCs w:val="20"/>
                <w:lang w:val="kk-KZ"/>
              </w:rPr>
              <w:t>1-</w:t>
            </w:r>
            <w:r w:rsidR="008642A4" w:rsidRPr="004803D8">
              <w:rPr>
                <w:b/>
                <w:sz w:val="20"/>
                <w:szCs w:val="20"/>
                <w:lang w:val="kk-KZ"/>
              </w:rPr>
              <w:t>С</w:t>
            </w:r>
            <w:r w:rsidR="00F52A9F" w:rsidRPr="004803D8">
              <w:rPr>
                <w:b/>
                <w:sz w:val="20"/>
                <w:szCs w:val="20"/>
                <w:lang w:val="kk-KZ"/>
              </w:rPr>
              <w:t>С</w:t>
            </w:r>
            <w:r w:rsidR="008642A4" w:rsidRPr="004803D8">
              <w:rPr>
                <w:b/>
                <w:sz w:val="20"/>
                <w:szCs w:val="20"/>
                <w:lang w:val="kk-KZ"/>
              </w:rPr>
              <w:t xml:space="preserve">. </w:t>
            </w:r>
            <w:r w:rsidR="00244692" w:rsidRPr="00244692">
              <w:rPr>
                <w:rFonts w:asciiTheme="majorBidi" w:hAnsiTheme="majorBidi" w:cstheme="majorBidi"/>
                <w:sz w:val="20"/>
                <w:szCs w:val="20"/>
                <w:lang w:val="kk-KZ"/>
              </w:rPr>
              <w:t>Мұнай</w:t>
            </w:r>
            <w:r w:rsidR="00035A86">
              <w:rPr>
                <w:rFonts w:asciiTheme="majorBidi" w:hAnsiTheme="majorBidi" w:cstheme="majorBidi"/>
                <w:sz w:val="20"/>
                <w:szCs w:val="20"/>
                <w:lang w:val="kk-KZ"/>
              </w:rPr>
              <w:t>,</w:t>
            </w:r>
            <w:r w:rsidR="00244692" w:rsidRPr="00244692">
              <w:rPr>
                <w:rFonts w:asciiTheme="majorBidi" w:hAnsiTheme="majorBidi" w:cstheme="majorBidi"/>
                <w:sz w:val="20"/>
                <w:szCs w:val="20"/>
                <w:lang w:val="kk-KZ"/>
              </w:rPr>
              <w:t xml:space="preserve"> газ </w:t>
            </w:r>
            <w:r w:rsidR="00035A86" w:rsidRPr="00244692">
              <w:rPr>
                <w:rFonts w:asciiTheme="majorBidi" w:hAnsiTheme="majorBidi" w:cstheme="majorBidi"/>
                <w:sz w:val="20"/>
                <w:szCs w:val="20"/>
                <w:lang w:val="kk-KZ"/>
              </w:rPr>
              <w:t xml:space="preserve">және </w:t>
            </w:r>
            <w:r w:rsidR="00035A86">
              <w:rPr>
                <w:rFonts w:asciiTheme="majorBidi" w:hAnsiTheme="majorBidi" w:cstheme="majorBidi"/>
                <w:sz w:val="20"/>
                <w:szCs w:val="20"/>
                <w:lang w:val="kk-KZ"/>
              </w:rPr>
              <w:t xml:space="preserve">көмір </w:t>
            </w:r>
            <w:r w:rsidR="00244692" w:rsidRPr="00244692">
              <w:rPr>
                <w:rFonts w:asciiTheme="majorBidi" w:hAnsiTheme="majorBidi" w:cstheme="majorBidi"/>
                <w:sz w:val="20"/>
                <w:szCs w:val="20"/>
                <w:lang w:val="kk-KZ"/>
              </w:rPr>
              <w:t>кен орындарының пайда болуы және қалыптасуы</w:t>
            </w:r>
          </w:p>
        </w:tc>
        <w:tc>
          <w:tcPr>
            <w:tcW w:w="860" w:type="dxa"/>
            <w:shd w:val="clear" w:color="auto" w:fill="auto"/>
          </w:tcPr>
          <w:p w14:paraId="6C7BAA4E" w14:textId="4EF2D554" w:rsidR="008642A4" w:rsidRPr="004803D8" w:rsidRDefault="00C870DE" w:rsidP="00B77F6B">
            <w:pPr>
              <w:tabs>
                <w:tab w:val="left" w:pos="1276"/>
              </w:tabs>
              <w:jc w:val="center"/>
              <w:rPr>
                <w:bCs/>
                <w:sz w:val="20"/>
                <w:szCs w:val="20"/>
                <w:lang w:val="kk-KZ"/>
              </w:rPr>
            </w:pPr>
            <w:r w:rsidRPr="004803D8">
              <w:rPr>
                <w:bCs/>
                <w:sz w:val="20"/>
                <w:szCs w:val="20"/>
                <w:lang w:val="kk-KZ"/>
              </w:rPr>
              <w:t>2</w:t>
            </w:r>
          </w:p>
        </w:tc>
        <w:tc>
          <w:tcPr>
            <w:tcW w:w="727" w:type="dxa"/>
            <w:shd w:val="clear" w:color="auto" w:fill="auto"/>
          </w:tcPr>
          <w:p w14:paraId="5F4168B9" w14:textId="1881601D" w:rsidR="008642A4" w:rsidRPr="004803D8" w:rsidRDefault="00285FFF" w:rsidP="00B77F6B">
            <w:pPr>
              <w:tabs>
                <w:tab w:val="left" w:pos="1276"/>
              </w:tabs>
              <w:jc w:val="center"/>
              <w:rPr>
                <w:bCs/>
                <w:sz w:val="20"/>
                <w:szCs w:val="20"/>
                <w:lang w:val="kk-KZ"/>
              </w:rPr>
            </w:pPr>
            <w:r>
              <w:rPr>
                <w:bCs/>
                <w:sz w:val="20"/>
                <w:szCs w:val="20"/>
                <w:lang w:val="kk-KZ"/>
              </w:rPr>
              <w:t>3</w:t>
            </w:r>
          </w:p>
        </w:tc>
      </w:tr>
      <w:tr w:rsidR="00C870DE" w:rsidRPr="0094137B" w14:paraId="53946E54" w14:textId="77777777" w:rsidTr="001A6AA6">
        <w:tc>
          <w:tcPr>
            <w:tcW w:w="1135" w:type="dxa"/>
            <w:vMerge w:val="restart"/>
            <w:shd w:val="clear" w:color="auto" w:fill="auto"/>
          </w:tcPr>
          <w:p w14:paraId="5FE35A89" w14:textId="77777777" w:rsidR="008642A4" w:rsidRPr="0094137B" w:rsidRDefault="008642A4" w:rsidP="00B77F6B">
            <w:pPr>
              <w:tabs>
                <w:tab w:val="left" w:pos="1276"/>
              </w:tabs>
              <w:jc w:val="center"/>
              <w:rPr>
                <w:sz w:val="20"/>
                <w:szCs w:val="20"/>
                <w:lang w:val="kk-KZ"/>
              </w:rPr>
            </w:pPr>
            <w:r w:rsidRPr="0094137B">
              <w:rPr>
                <w:sz w:val="20"/>
                <w:szCs w:val="20"/>
                <w:lang w:val="kk-KZ"/>
              </w:rPr>
              <w:t>2</w:t>
            </w:r>
          </w:p>
        </w:tc>
        <w:tc>
          <w:tcPr>
            <w:tcW w:w="7787" w:type="dxa"/>
            <w:shd w:val="clear" w:color="auto" w:fill="auto"/>
          </w:tcPr>
          <w:p w14:paraId="30152B83" w14:textId="17D0CDA3" w:rsidR="008642A4" w:rsidRPr="004803D8" w:rsidRDefault="0092078A" w:rsidP="004803D8">
            <w:pPr>
              <w:tabs>
                <w:tab w:val="left" w:pos="1276"/>
              </w:tabs>
              <w:jc w:val="both"/>
              <w:rPr>
                <w:b/>
                <w:sz w:val="20"/>
                <w:szCs w:val="20"/>
                <w:lang w:val="kk-KZ"/>
              </w:rPr>
            </w:pPr>
            <w:r w:rsidRPr="004803D8">
              <w:rPr>
                <w:b/>
                <w:sz w:val="20"/>
                <w:szCs w:val="20"/>
                <w:lang w:val="kk-KZ"/>
              </w:rPr>
              <w:t>2-</w:t>
            </w:r>
            <w:r w:rsidR="00F52A9F" w:rsidRPr="004803D8">
              <w:rPr>
                <w:b/>
                <w:sz w:val="20"/>
                <w:szCs w:val="20"/>
                <w:lang w:val="kk-KZ"/>
              </w:rPr>
              <w:t>Д</w:t>
            </w:r>
            <w:r w:rsidR="008642A4" w:rsidRPr="004803D8">
              <w:rPr>
                <w:b/>
                <w:sz w:val="20"/>
                <w:szCs w:val="20"/>
                <w:lang w:val="kk-KZ"/>
              </w:rPr>
              <w:t xml:space="preserve">. </w:t>
            </w:r>
            <w:r w:rsidR="00A11260" w:rsidRPr="004803D8">
              <w:rPr>
                <w:sz w:val="20"/>
                <w:szCs w:val="20"/>
                <w:lang w:val="kk-KZ"/>
              </w:rPr>
              <w:t>Пайдалы қазбалар кенорындарының жіктелуі</w:t>
            </w:r>
            <w:r w:rsidR="00A11260" w:rsidRPr="00010682">
              <w:rPr>
                <w:bCs/>
                <w:sz w:val="20"/>
                <w:szCs w:val="20"/>
                <w:lang w:val="kk-KZ"/>
              </w:rPr>
              <w:t xml:space="preserve"> </w:t>
            </w:r>
            <w:r w:rsidR="008F7527" w:rsidRPr="00010682">
              <w:rPr>
                <w:bCs/>
                <w:sz w:val="20"/>
                <w:szCs w:val="20"/>
                <w:lang w:val="kk-KZ"/>
              </w:rPr>
              <w:t>Минерал</w:t>
            </w:r>
            <w:r w:rsidR="008F7527" w:rsidRPr="004803D8">
              <w:rPr>
                <w:bCs/>
                <w:sz w:val="20"/>
                <w:szCs w:val="20"/>
                <w:lang w:val="kk-KZ"/>
              </w:rPr>
              <w:t>дық</w:t>
            </w:r>
            <w:r w:rsidR="008F7527" w:rsidRPr="00010682">
              <w:rPr>
                <w:bCs/>
                <w:sz w:val="20"/>
                <w:szCs w:val="20"/>
                <w:lang w:val="kk-KZ"/>
              </w:rPr>
              <w:t>-</w:t>
            </w:r>
            <w:r w:rsidR="008F7527" w:rsidRPr="004803D8">
              <w:rPr>
                <w:bCs/>
                <w:sz w:val="20"/>
                <w:szCs w:val="20"/>
                <w:lang w:val="kk-KZ"/>
              </w:rPr>
              <w:t xml:space="preserve">шикізат </w:t>
            </w:r>
            <w:r w:rsidR="008F7527" w:rsidRPr="00010682">
              <w:rPr>
                <w:bCs/>
                <w:sz w:val="20"/>
                <w:szCs w:val="20"/>
                <w:lang w:val="kk-KZ"/>
              </w:rPr>
              <w:t>ресурс</w:t>
            </w:r>
            <w:r w:rsidR="008F7527" w:rsidRPr="004803D8">
              <w:rPr>
                <w:bCs/>
                <w:sz w:val="20"/>
                <w:szCs w:val="20"/>
                <w:lang w:val="kk-KZ"/>
              </w:rPr>
              <w:t>тар</w:t>
            </w:r>
            <w:r w:rsidR="008F7527" w:rsidRPr="00010682">
              <w:rPr>
                <w:bCs/>
                <w:sz w:val="20"/>
                <w:szCs w:val="20"/>
                <w:lang w:val="kk-KZ"/>
              </w:rPr>
              <w:t xml:space="preserve">ы </w:t>
            </w:r>
            <w:r w:rsidR="008F7527" w:rsidRPr="004803D8">
              <w:rPr>
                <w:bCs/>
                <w:sz w:val="20"/>
                <w:szCs w:val="20"/>
                <w:lang w:val="kk-KZ"/>
              </w:rPr>
              <w:t>және оларды пайдалану ерекшеліктері</w:t>
            </w:r>
          </w:p>
        </w:tc>
        <w:tc>
          <w:tcPr>
            <w:tcW w:w="860" w:type="dxa"/>
            <w:shd w:val="clear" w:color="auto" w:fill="auto"/>
          </w:tcPr>
          <w:p w14:paraId="37331017" w14:textId="79F0356C" w:rsidR="008642A4" w:rsidRPr="004803D8" w:rsidRDefault="00C870DE" w:rsidP="00B77F6B">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3CFD117B" w14:textId="426647AA" w:rsidR="008642A4" w:rsidRPr="004803D8" w:rsidRDefault="008642A4" w:rsidP="00B77F6B">
            <w:pPr>
              <w:tabs>
                <w:tab w:val="left" w:pos="1276"/>
              </w:tabs>
              <w:jc w:val="center"/>
              <w:rPr>
                <w:bCs/>
                <w:sz w:val="20"/>
                <w:szCs w:val="20"/>
                <w:lang w:val="kk-KZ"/>
              </w:rPr>
            </w:pPr>
          </w:p>
        </w:tc>
      </w:tr>
      <w:tr w:rsidR="00C870DE" w:rsidRPr="0094137B" w14:paraId="06FD8733" w14:textId="77777777" w:rsidTr="001A6AA6">
        <w:tc>
          <w:tcPr>
            <w:tcW w:w="1135" w:type="dxa"/>
            <w:vMerge/>
            <w:shd w:val="clear" w:color="auto" w:fill="auto"/>
          </w:tcPr>
          <w:p w14:paraId="005973C5" w14:textId="77777777" w:rsidR="008642A4" w:rsidRPr="0094137B" w:rsidRDefault="008642A4" w:rsidP="00B77F6B">
            <w:pPr>
              <w:tabs>
                <w:tab w:val="left" w:pos="1276"/>
              </w:tabs>
              <w:jc w:val="center"/>
              <w:rPr>
                <w:sz w:val="20"/>
                <w:szCs w:val="20"/>
                <w:lang w:val="kk-KZ"/>
              </w:rPr>
            </w:pPr>
          </w:p>
        </w:tc>
        <w:tc>
          <w:tcPr>
            <w:tcW w:w="7787" w:type="dxa"/>
            <w:shd w:val="clear" w:color="auto" w:fill="auto"/>
          </w:tcPr>
          <w:p w14:paraId="02BB0B96" w14:textId="66F9F7DD" w:rsidR="008642A4" w:rsidRPr="004803D8" w:rsidRDefault="0092078A" w:rsidP="004803D8">
            <w:pPr>
              <w:tabs>
                <w:tab w:val="left" w:pos="1276"/>
              </w:tabs>
              <w:jc w:val="both"/>
              <w:rPr>
                <w:b/>
                <w:sz w:val="20"/>
                <w:szCs w:val="20"/>
                <w:lang w:val="kk-KZ"/>
              </w:rPr>
            </w:pPr>
            <w:r w:rsidRPr="004803D8">
              <w:rPr>
                <w:b/>
                <w:sz w:val="20"/>
                <w:szCs w:val="20"/>
                <w:lang w:val="kk-KZ"/>
              </w:rPr>
              <w:t>2-</w:t>
            </w:r>
            <w:r w:rsidR="008642A4" w:rsidRPr="004803D8">
              <w:rPr>
                <w:b/>
                <w:sz w:val="20"/>
                <w:szCs w:val="20"/>
                <w:lang w:val="kk-KZ"/>
              </w:rPr>
              <w:t>С</w:t>
            </w:r>
            <w:r w:rsidR="00F52A9F" w:rsidRPr="004803D8">
              <w:rPr>
                <w:b/>
                <w:sz w:val="20"/>
                <w:szCs w:val="20"/>
                <w:lang w:val="kk-KZ"/>
              </w:rPr>
              <w:t>С</w:t>
            </w:r>
            <w:r w:rsidR="008642A4" w:rsidRPr="004803D8">
              <w:rPr>
                <w:b/>
                <w:sz w:val="20"/>
                <w:szCs w:val="20"/>
                <w:lang w:val="kk-KZ"/>
              </w:rPr>
              <w:t>.</w:t>
            </w:r>
            <w:r w:rsidR="008642A4" w:rsidRPr="004803D8">
              <w:rPr>
                <w:sz w:val="20"/>
                <w:szCs w:val="20"/>
                <w:lang w:val="kk-KZ"/>
              </w:rPr>
              <w:t xml:space="preserve"> </w:t>
            </w:r>
            <w:r w:rsidR="00035A86" w:rsidRPr="00244692">
              <w:rPr>
                <w:rFonts w:asciiTheme="majorBidi" w:hAnsiTheme="majorBidi" w:cstheme="majorBidi"/>
                <w:sz w:val="20"/>
                <w:szCs w:val="20"/>
                <w:lang w:val="kk-KZ"/>
              </w:rPr>
              <w:t>Мұнай</w:t>
            </w:r>
            <w:r w:rsidR="00035A86">
              <w:rPr>
                <w:rFonts w:asciiTheme="majorBidi" w:hAnsiTheme="majorBidi" w:cstheme="majorBidi"/>
                <w:sz w:val="20"/>
                <w:szCs w:val="20"/>
                <w:lang w:val="kk-KZ"/>
              </w:rPr>
              <w:t>,</w:t>
            </w:r>
            <w:r w:rsidR="00035A86" w:rsidRPr="00244692">
              <w:rPr>
                <w:rFonts w:asciiTheme="majorBidi" w:hAnsiTheme="majorBidi" w:cstheme="majorBidi"/>
                <w:sz w:val="20"/>
                <w:szCs w:val="20"/>
                <w:lang w:val="kk-KZ"/>
              </w:rPr>
              <w:t xml:space="preserve"> газ және </w:t>
            </w:r>
            <w:r w:rsidR="00035A86">
              <w:rPr>
                <w:rFonts w:asciiTheme="majorBidi" w:hAnsiTheme="majorBidi" w:cstheme="majorBidi"/>
                <w:sz w:val="20"/>
                <w:szCs w:val="20"/>
                <w:lang w:val="kk-KZ"/>
              </w:rPr>
              <w:t xml:space="preserve">көмір </w:t>
            </w:r>
            <w:r w:rsidR="00035A86" w:rsidRPr="00244692">
              <w:rPr>
                <w:rFonts w:asciiTheme="majorBidi" w:hAnsiTheme="majorBidi" w:cstheme="majorBidi"/>
                <w:sz w:val="20"/>
                <w:szCs w:val="20"/>
                <w:lang w:val="kk-KZ"/>
              </w:rPr>
              <w:t>кен орындарының пайда болуы және қалыптасуы</w:t>
            </w:r>
          </w:p>
        </w:tc>
        <w:tc>
          <w:tcPr>
            <w:tcW w:w="860" w:type="dxa"/>
            <w:shd w:val="clear" w:color="auto" w:fill="auto"/>
          </w:tcPr>
          <w:p w14:paraId="5CB823C0" w14:textId="609BEA04" w:rsidR="008642A4" w:rsidRPr="004803D8" w:rsidRDefault="00C870DE" w:rsidP="00B77F6B">
            <w:pPr>
              <w:tabs>
                <w:tab w:val="left" w:pos="1276"/>
              </w:tabs>
              <w:jc w:val="center"/>
              <w:rPr>
                <w:bCs/>
                <w:sz w:val="20"/>
                <w:szCs w:val="20"/>
                <w:lang w:val="kk-KZ"/>
              </w:rPr>
            </w:pPr>
            <w:r w:rsidRPr="004803D8">
              <w:rPr>
                <w:bCs/>
                <w:sz w:val="20"/>
                <w:szCs w:val="20"/>
                <w:lang w:val="kk-KZ"/>
              </w:rPr>
              <w:t>2</w:t>
            </w:r>
          </w:p>
        </w:tc>
        <w:tc>
          <w:tcPr>
            <w:tcW w:w="727" w:type="dxa"/>
            <w:shd w:val="clear" w:color="auto" w:fill="auto"/>
          </w:tcPr>
          <w:p w14:paraId="1F40760D" w14:textId="3266346A" w:rsidR="008642A4" w:rsidRPr="004803D8" w:rsidRDefault="00285FFF" w:rsidP="00B77F6B">
            <w:pPr>
              <w:tabs>
                <w:tab w:val="left" w:pos="1276"/>
              </w:tabs>
              <w:jc w:val="center"/>
              <w:rPr>
                <w:bCs/>
                <w:sz w:val="20"/>
                <w:szCs w:val="20"/>
                <w:lang w:val="kk-KZ"/>
              </w:rPr>
            </w:pPr>
            <w:r>
              <w:rPr>
                <w:bCs/>
                <w:sz w:val="20"/>
                <w:szCs w:val="20"/>
                <w:lang w:val="kk-KZ"/>
              </w:rPr>
              <w:t>3</w:t>
            </w:r>
          </w:p>
        </w:tc>
      </w:tr>
      <w:tr w:rsidR="00C870DE" w:rsidRPr="0094137B" w14:paraId="025DEE36" w14:textId="77777777" w:rsidTr="001A6AA6">
        <w:tc>
          <w:tcPr>
            <w:tcW w:w="1135" w:type="dxa"/>
            <w:vMerge/>
            <w:shd w:val="clear" w:color="auto" w:fill="auto"/>
          </w:tcPr>
          <w:p w14:paraId="63BB6767" w14:textId="77777777" w:rsidR="008642A4" w:rsidRPr="0094137B" w:rsidRDefault="008642A4" w:rsidP="00B77F6B">
            <w:pPr>
              <w:tabs>
                <w:tab w:val="left" w:pos="1276"/>
              </w:tabs>
              <w:jc w:val="center"/>
              <w:rPr>
                <w:sz w:val="20"/>
                <w:szCs w:val="20"/>
                <w:lang w:val="kk-KZ"/>
              </w:rPr>
            </w:pPr>
          </w:p>
        </w:tc>
        <w:tc>
          <w:tcPr>
            <w:tcW w:w="7787" w:type="dxa"/>
            <w:shd w:val="clear" w:color="auto" w:fill="auto"/>
          </w:tcPr>
          <w:p w14:paraId="3AC03C6A" w14:textId="3EB7E7E6" w:rsidR="008642A4" w:rsidRPr="004803D8" w:rsidRDefault="0092078A" w:rsidP="004803D8">
            <w:pPr>
              <w:jc w:val="both"/>
              <w:rPr>
                <w:sz w:val="20"/>
                <w:szCs w:val="20"/>
                <w:lang w:val="kk-KZ"/>
              </w:rPr>
            </w:pPr>
            <w:r w:rsidRPr="004803D8">
              <w:rPr>
                <w:b/>
                <w:sz w:val="20"/>
                <w:szCs w:val="20"/>
                <w:lang w:val="kk-KZ"/>
              </w:rPr>
              <w:t>1-</w:t>
            </w:r>
            <w:r w:rsidR="00F52A9F" w:rsidRPr="004803D8">
              <w:rPr>
                <w:b/>
                <w:sz w:val="20"/>
                <w:szCs w:val="20"/>
                <w:lang w:val="kk-KZ"/>
              </w:rPr>
              <w:t>О</w:t>
            </w:r>
            <w:r w:rsidR="004803D8" w:rsidRPr="004803D8">
              <w:rPr>
                <w:b/>
                <w:sz w:val="20"/>
                <w:szCs w:val="20"/>
                <w:lang w:val="kk-KZ"/>
              </w:rPr>
              <w:t>М</w:t>
            </w:r>
            <w:r w:rsidR="00F52A9F" w:rsidRPr="004803D8">
              <w:rPr>
                <w:b/>
                <w:sz w:val="20"/>
                <w:szCs w:val="20"/>
                <w:lang w:val="kk-KZ"/>
              </w:rPr>
              <w:t>ӨЖ</w:t>
            </w:r>
            <w:r w:rsidR="008642A4" w:rsidRPr="004803D8">
              <w:rPr>
                <w:b/>
                <w:sz w:val="20"/>
                <w:szCs w:val="20"/>
                <w:lang w:val="kk-KZ"/>
              </w:rPr>
              <w:t xml:space="preserve">. </w:t>
            </w:r>
            <w:r w:rsidRPr="004803D8">
              <w:rPr>
                <w:b/>
                <w:sz w:val="20"/>
                <w:szCs w:val="20"/>
                <w:lang w:val="kk-KZ"/>
              </w:rPr>
              <w:t>1-</w:t>
            </w:r>
            <w:r w:rsidR="00EF3816" w:rsidRPr="004803D8">
              <w:rPr>
                <w:b/>
                <w:sz w:val="20"/>
                <w:szCs w:val="20"/>
                <w:lang w:val="kk-KZ"/>
              </w:rPr>
              <w:t>М</w:t>
            </w:r>
            <w:r w:rsidR="00EC5126" w:rsidRPr="004803D8">
              <w:rPr>
                <w:b/>
                <w:sz w:val="20"/>
                <w:szCs w:val="20"/>
                <w:lang w:val="kk-KZ"/>
              </w:rPr>
              <w:t>ӨЖ</w:t>
            </w:r>
            <w:r w:rsidR="00F52A9F" w:rsidRPr="004803D8">
              <w:rPr>
                <w:b/>
                <w:bCs/>
                <w:sz w:val="20"/>
                <w:szCs w:val="20"/>
                <w:lang w:val="kk-KZ"/>
              </w:rPr>
              <w:t xml:space="preserve"> </w:t>
            </w:r>
            <w:r w:rsidR="00F52A9F" w:rsidRPr="004803D8">
              <w:rPr>
                <w:sz w:val="20"/>
                <w:szCs w:val="20"/>
                <w:lang w:val="kk-KZ"/>
              </w:rPr>
              <w:t xml:space="preserve">орындау бойынша </w:t>
            </w:r>
            <w:r w:rsidR="004233EA" w:rsidRPr="004803D8">
              <w:rPr>
                <w:sz w:val="20"/>
                <w:szCs w:val="20"/>
                <w:lang w:val="kk-KZ"/>
              </w:rPr>
              <w:t>кеңес беру</w:t>
            </w:r>
          </w:p>
        </w:tc>
        <w:tc>
          <w:tcPr>
            <w:tcW w:w="860" w:type="dxa"/>
            <w:shd w:val="clear" w:color="auto" w:fill="auto"/>
          </w:tcPr>
          <w:p w14:paraId="7BDA790F" w14:textId="0BF649F2" w:rsidR="008642A4" w:rsidRPr="004803D8" w:rsidRDefault="00C870DE" w:rsidP="00B77F6B">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07632A64" w14:textId="15F594D0" w:rsidR="008642A4" w:rsidRPr="004803D8" w:rsidRDefault="008642A4" w:rsidP="00B77F6B">
            <w:pPr>
              <w:tabs>
                <w:tab w:val="left" w:pos="1276"/>
              </w:tabs>
              <w:jc w:val="center"/>
              <w:rPr>
                <w:bCs/>
                <w:sz w:val="20"/>
                <w:szCs w:val="20"/>
                <w:lang w:val="kk-KZ"/>
              </w:rPr>
            </w:pPr>
          </w:p>
        </w:tc>
      </w:tr>
      <w:tr w:rsidR="00C870DE" w:rsidRPr="0094137B" w14:paraId="5F3089A3" w14:textId="77777777" w:rsidTr="001A6AA6">
        <w:tc>
          <w:tcPr>
            <w:tcW w:w="1135" w:type="dxa"/>
            <w:vMerge w:val="restart"/>
            <w:shd w:val="clear" w:color="auto" w:fill="auto"/>
          </w:tcPr>
          <w:p w14:paraId="688843B7" w14:textId="77777777" w:rsidR="008642A4" w:rsidRPr="0094137B" w:rsidRDefault="008642A4" w:rsidP="00B77F6B">
            <w:pPr>
              <w:tabs>
                <w:tab w:val="left" w:pos="1276"/>
              </w:tabs>
              <w:jc w:val="center"/>
              <w:rPr>
                <w:sz w:val="20"/>
                <w:szCs w:val="20"/>
                <w:lang w:val="kk-KZ"/>
              </w:rPr>
            </w:pPr>
            <w:r w:rsidRPr="0094137B">
              <w:rPr>
                <w:sz w:val="20"/>
                <w:szCs w:val="20"/>
                <w:lang w:val="kk-KZ"/>
              </w:rPr>
              <w:t>3</w:t>
            </w:r>
          </w:p>
        </w:tc>
        <w:tc>
          <w:tcPr>
            <w:tcW w:w="7787" w:type="dxa"/>
            <w:shd w:val="clear" w:color="auto" w:fill="auto"/>
          </w:tcPr>
          <w:p w14:paraId="4E9AA2DE" w14:textId="00FD7DD4" w:rsidR="008642A4" w:rsidRPr="004803D8" w:rsidRDefault="0092078A" w:rsidP="004803D8">
            <w:pPr>
              <w:tabs>
                <w:tab w:val="left" w:pos="1276"/>
              </w:tabs>
              <w:jc w:val="both"/>
              <w:rPr>
                <w:b/>
                <w:sz w:val="20"/>
                <w:szCs w:val="20"/>
                <w:lang w:val="kk-KZ"/>
              </w:rPr>
            </w:pPr>
            <w:r w:rsidRPr="004803D8">
              <w:rPr>
                <w:b/>
                <w:sz w:val="20"/>
                <w:szCs w:val="20"/>
                <w:lang w:val="kk-KZ"/>
              </w:rPr>
              <w:t>3-</w:t>
            </w:r>
            <w:r w:rsidR="00F52A9F" w:rsidRPr="004803D8">
              <w:rPr>
                <w:b/>
                <w:sz w:val="20"/>
                <w:szCs w:val="20"/>
                <w:lang w:val="kk-KZ"/>
              </w:rPr>
              <w:t>Д</w:t>
            </w:r>
            <w:r w:rsidR="008642A4" w:rsidRPr="004803D8">
              <w:rPr>
                <w:b/>
                <w:sz w:val="20"/>
                <w:szCs w:val="20"/>
                <w:lang w:val="kk-KZ"/>
              </w:rPr>
              <w:t>.</w:t>
            </w:r>
            <w:r w:rsidR="008642A4" w:rsidRPr="004803D8">
              <w:rPr>
                <w:sz w:val="20"/>
                <w:szCs w:val="20"/>
                <w:lang w:val="kk-KZ"/>
              </w:rPr>
              <w:t xml:space="preserve"> </w:t>
            </w:r>
            <w:r w:rsidR="008F7527" w:rsidRPr="00BD61C2">
              <w:rPr>
                <w:bCs/>
                <w:sz w:val="20"/>
                <w:szCs w:val="20"/>
                <w:lang w:val="kk-KZ"/>
              </w:rPr>
              <w:t xml:space="preserve">Минералдық ресурстарды </w:t>
            </w:r>
            <w:r w:rsidR="008F7527" w:rsidRPr="00BD61C2">
              <w:rPr>
                <w:sz w:val="20"/>
                <w:szCs w:val="20"/>
                <w:lang w:val="kk-KZ" w:eastAsia="ru-RU"/>
              </w:rPr>
              <w:t>жер қойнауынан алу сипаттамалары</w:t>
            </w:r>
            <w:r w:rsidR="008F7527">
              <w:rPr>
                <w:sz w:val="20"/>
                <w:szCs w:val="20"/>
                <w:lang w:val="kk-KZ" w:eastAsia="ru-RU"/>
              </w:rPr>
              <w:t xml:space="preserve"> </w:t>
            </w:r>
          </w:p>
        </w:tc>
        <w:tc>
          <w:tcPr>
            <w:tcW w:w="860" w:type="dxa"/>
            <w:shd w:val="clear" w:color="auto" w:fill="auto"/>
          </w:tcPr>
          <w:p w14:paraId="1D66F1E5" w14:textId="54EEDE77" w:rsidR="008642A4" w:rsidRPr="004803D8" w:rsidRDefault="00C870DE" w:rsidP="00B77F6B">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115AB077" w14:textId="1B82438E" w:rsidR="008642A4" w:rsidRPr="004803D8" w:rsidRDefault="008642A4" w:rsidP="00B77F6B">
            <w:pPr>
              <w:tabs>
                <w:tab w:val="left" w:pos="1276"/>
              </w:tabs>
              <w:jc w:val="center"/>
              <w:rPr>
                <w:bCs/>
                <w:sz w:val="20"/>
                <w:szCs w:val="20"/>
                <w:lang w:val="kk-KZ"/>
              </w:rPr>
            </w:pPr>
          </w:p>
        </w:tc>
      </w:tr>
      <w:tr w:rsidR="00C870DE" w:rsidRPr="0094137B" w14:paraId="002DB181" w14:textId="77777777" w:rsidTr="001A6AA6">
        <w:tc>
          <w:tcPr>
            <w:tcW w:w="1135" w:type="dxa"/>
            <w:vMerge/>
            <w:shd w:val="clear" w:color="auto" w:fill="auto"/>
          </w:tcPr>
          <w:p w14:paraId="641D2C32" w14:textId="77777777" w:rsidR="008642A4" w:rsidRPr="0094137B" w:rsidRDefault="008642A4" w:rsidP="00B77F6B">
            <w:pPr>
              <w:tabs>
                <w:tab w:val="left" w:pos="1276"/>
              </w:tabs>
              <w:jc w:val="center"/>
              <w:rPr>
                <w:sz w:val="20"/>
                <w:szCs w:val="20"/>
                <w:lang w:val="kk-KZ"/>
              </w:rPr>
            </w:pPr>
          </w:p>
        </w:tc>
        <w:tc>
          <w:tcPr>
            <w:tcW w:w="7787" w:type="dxa"/>
            <w:shd w:val="clear" w:color="auto" w:fill="auto"/>
          </w:tcPr>
          <w:p w14:paraId="4E356F47" w14:textId="47045948" w:rsidR="008642A4" w:rsidRPr="00BD61C2" w:rsidRDefault="0092078A" w:rsidP="004803D8">
            <w:pPr>
              <w:tabs>
                <w:tab w:val="left" w:pos="1276"/>
              </w:tabs>
              <w:jc w:val="both"/>
              <w:rPr>
                <w:b/>
                <w:sz w:val="20"/>
                <w:szCs w:val="20"/>
                <w:lang w:val="kk-KZ"/>
              </w:rPr>
            </w:pPr>
            <w:r w:rsidRPr="00BD61C2">
              <w:rPr>
                <w:b/>
                <w:sz w:val="20"/>
                <w:szCs w:val="20"/>
                <w:lang w:val="kk-KZ"/>
              </w:rPr>
              <w:t>3-</w:t>
            </w:r>
            <w:r w:rsidR="008642A4" w:rsidRPr="00BD61C2">
              <w:rPr>
                <w:b/>
                <w:sz w:val="20"/>
                <w:szCs w:val="20"/>
                <w:lang w:val="kk-KZ"/>
              </w:rPr>
              <w:t>С</w:t>
            </w:r>
            <w:r w:rsidR="00F52A9F" w:rsidRPr="00BD61C2">
              <w:rPr>
                <w:b/>
                <w:sz w:val="20"/>
                <w:szCs w:val="20"/>
                <w:lang w:val="kk-KZ"/>
              </w:rPr>
              <w:t>С</w:t>
            </w:r>
            <w:r w:rsidR="008642A4" w:rsidRPr="00BD61C2">
              <w:rPr>
                <w:b/>
                <w:sz w:val="20"/>
                <w:szCs w:val="20"/>
                <w:lang w:val="kk-KZ"/>
              </w:rPr>
              <w:t>.</w:t>
            </w:r>
            <w:r w:rsidR="008642A4" w:rsidRPr="00BD61C2">
              <w:rPr>
                <w:sz w:val="20"/>
                <w:szCs w:val="20"/>
                <w:lang w:val="kk-KZ"/>
              </w:rPr>
              <w:t xml:space="preserve"> </w:t>
            </w:r>
            <w:r w:rsidR="00035A86" w:rsidRPr="00BD61C2">
              <w:rPr>
                <w:rFonts w:asciiTheme="majorBidi" w:hAnsiTheme="majorBidi" w:cstheme="majorBidi"/>
                <w:sz w:val="20"/>
                <w:szCs w:val="20"/>
                <w:lang w:val="kk-KZ"/>
              </w:rPr>
              <w:t>Мұнай, газ және көмір кен орындарының пайда болуы және қалыптасуы</w:t>
            </w:r>
          </w:p>
        </w:tc>
        <w:tc>
          <w:tcPr>
            <w:tcW w:w="860" w:type="dxa"/>
            <w:shd w:val="clear" w:color="auto" w:fill="auto"/>
          </w:tcPr>
          <w:p w14:paraId="72FACCF5" w14:textId="6AD96B19" w:rsidR="008642A4" w:rsidRPr="004803D8" w:rsidRDefault="00C870DE" w:rsidP="00B77F6B">
            <w:pPr>
              <w:tabs>
                <w:tab w:val="left" w:pos="1276"/>
              </w:tabs>
              <w:jc w:val="center"/>
              <w:rPr>
                <w:bCs/>
                <w:sz w:val="20"/>
                <w:szCs w:val="20"/>
                <w:lang w:val="kk-KZ"/>
              </w:rPr>
            </w:pPr>
            <w:r w:rsidRPr="004803D8">
              <w:rPr>
                <w:bCs/>
                <w:sz w:val="20"/>
                <w:szCs w:val="20"/>
                <w:lang w:val="kk-KZ"/>
              </w:rPr>
              <w:t>2</w:t>
            </w:r>
          </w:p>
        </w:tc>
        <w:tc>
          <w:tcPr>
            <w:tcW w:w="727" w:type="dxa"/>
            <w:shd w:val="clear" w:color="auto" w:fill="auto"/>
          </w:tcPr>
          <w:p w14:paraId="1A95CEDD" w14:textId="743E77AE" w:rsidR="008642A4" w:rsidRPr="004803D8" w:rsidRDefault="00285FFF" w:rsidP="00B77F6B">
            <w:pPr>
              <w:tabs>
                <w:tab w:val="left" w:pos="1276"/>
              </w:tabs>
              <w:jc w:val="center"/>
              <w:rPr>
                <w:bCs/>
                <w:sz w:val="20"/>
                <w:szCs w:val="20"/>
                <w:lang w:val="kk-KZ"/>
              </w:rPr>
            </w:pPr>
            <w:r>
              <w:rPr>
                <w:bCs/>
                <w:sz w:val="20"/>
                <w:szCs w:val="20"/>
                <w:lang w:val="kk-KZ"/>
              </w:rPr>
              <w:t>3</w:t>
            </w:r>
          </w:p>
        </w:tc>
      </w:tr>
      <w:tr w:rsidR="00C870DE" w:rsidRPr="0094137B" w14:paraId="2FB2EF9C" w14:textId="77777777" w:rsidTr="001A6AA6">
        <w:tc>
          <w:tcPr>
            <w:tcW w:w="1135" w:type="dxa"/>
            <w:vMerge w:val="restart"/>
            <w:shd w:val="clear" w:color="auto" w:fill="auto"/>
          </w:tcPr>
          <w:p w14:paraId="6D3145A1" w14:textId="77777777" w:rsidR="008642A4" w:rsidRPr="0094137B" w:rsidRDefault="008642A4" w:rsidP="00B77F6B">
            <w:pPr>
              <w:tabs>
                <w:tab w:val="left" w:pos="1276"/>
              </w:tabs>
              <w:jc w:val="center"/>
              <w:rPr>
                <w:sz w:val="20"/>
                <w:szCs w:val="20"/>
                <w:lang w:val="kk-KZ"/>
              </w:rPr>
            </w:pPr>
            <w:r w:rsidRPr="0094137B">
              <w:rPr>
                <w:sz w:val="20"/>
                <w:szCs w:val="20"/>
                <w:lang w:val="kk-KZ"/>
              </w:rPr>
              <w:t>4</w:t>
            </w:r>
          </w:p>
        </w:tc>
        <w:tc>
          <w:tcPr>
            <w:tcW w:w="7787" w:type="dxa"/>
            <w:shd w:val="clear" w:color="auto" w:fill="auto"/>
          </w:tcPr>
          <w:p w14:paraId="16491D9D" w14:textId="45282960" w:rsidR="008642A4" w:rsidRPr="00BD61C2" w:rsidRDefault="0092078A" w:rsidP="004803D8">
            <w:pPr>
              <w:tabs>
                <w:tab w:val="left" w:pos="1276"/>
              </w:tabs>
              <w:jc w:val="both"/>
              <w:rPr>
                <w:b/>
                <w:sz w:val="20"/>
                <w:szCs w:val="20"/>
                <w:lang w:val="kk-KZ"/>
              </w:rPr>
            </w:pPr>
            <w:r w:rsidRPr="00BD61C2">
              <w:rPr>
                <w:b/>
                <w:sz w:val="20"/>
                <w:szCs w:val="20"/>
                <w:lang w:val="kk-KZ"/>
              </w:rPr>
              <w:t>4-</w:t>
            </w:r>
            <w:r w:rsidR="00885248" w:rsidRPr="00BD61C2">
              <w:rPr>
                <w:b/>
                <w:sz w:val="20"/>
                <w:szCs w:val="20"/>
                <w:lang w:val="kk-KZ"/>
              </w:rPr>
              <w:t>Д</w:t>
            </w:r>
            <w:r w:rsidR="008642A4" w:rsidRPr="00BD61C2">
              <w:rPr>
                <w:b/>
                <w:sz w:val="20"/>
                <w:szCs w:val="20"/>
                <w:lang w:val="kk-KZ"/>
              </w:rPr>
              <w:t>.</w:t>
            </w:r>
            <w:r w:rsidR="008642A4" w:rsidRPr="00BD61C2">
              <w:rPr>
                <w:sz w:val="20"/>
                <w:szCs w:val="20"/>
                <w:lang w:val="kk-KZ"/>
              </w:rPr>
              <w:t xml:space="preserve"> </w:t>
            </w:r>
            <w:r w:rsidR="008F7527" w:rsidRPr="008F7527">
              <w:rPr>
                <w:sz w:val="20"/>
                <w:szCs w:val="20"/>
                <w:lang w:val="kk-KZ" w:eastAsia="ru-RU"/>
              </w:rPr>
              <w:t>Минералды ресурстарды ұтымды пайдалану және жер қойнауын қорғау</w:t>
            </w:r>
          </w:p>
        </w:tc>
        <w:tc>
          <w:tcPr>
            <w:tcW w:w="860" w:type="dxa"/>
            <w:shd w:val="clear" w:color="auto" w:fill="auto"/>
          </w:tcPr>
          <w:p w14:paraId="0E01C7B6" w14:textId="31EE7F31" w:rsidR="008642A4" w:rsidRPr="004803D8" w:rsidRDefault="00C870DE" w:rsidP="00B77F6B">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75574304" w14:textId="6F665402" w:rsidR="008642A4" w:rsidRPr="004803D8" w:rsidRDefault="008642A4" w:rsidP="00B77F6B">
            <w:pPr>
              <w:tabs>
                <w:tab w:val="left" w:pos="1276"/>
              </w:tabs>
              <w:jc w:val="center"/>
              <w:rPr>
                <w:bCs/>
                <w:sz w:val="20"/>
                <w:szCs w:val="20"/>
                <w:lang w:val="kk-KZ"/>
              </w:rPr>
            </w:pPr>
          </w:p>
        </w:tc>
      </w:tr>
      <w:tr w:rsidR="00433D94" w:rsidRPr="0094137B" w14:paraId="6641F0E2" w14:textId="77777777" w:rsidTr="001A6AA6">
        <w:tc>
          <w:tcPr>
            <w:tcW w:w="1135" w:type="dxa"/>
            <w:vMerge/>
            <w:shd w:val="clear" w:color="auto" w:fill="auto"/>
          </w:tcPr>
          <w:p w14:paraId="2538C3C5" w14:textId="77777777" w:rsidR="00433D94" w:rsidRPr="0094137B" w:rsidRDefault="00433D94" w:rsidP="00433D94">
            <w:pPr>
              <w:tabs>
                <w:tab w:val="left" w:pos="1276"/>
              </w:tabs>
              <w:jc w:val="center"/>
              <w:rPr>
                <w:sz w:val="20"/>
                <w:szCs w:val="20"/>
                <w:lang w:val="kk-KZ"/>
              </w:rPr>
            </w:pPr>
          </w:p>
        </w:tc>
        <w:tc>
          <w:tcPr>
            <w:tcW w:w="7787" w:type="dxa"/>
            <w:shd w:val="clear" w:color="auto" w:fill="auto"/>
          </w:tcPr>
          <w:p w14:paraId="0DBB3270" w14:textId="73443FFD" w:rsidR="00433D94" w:rsidRPr="00BD61C2" w:rsidRDefault="00433D94" w:rsidP="00433D94">
            <w:pPr>
              <w:tabs>
                <w:tab w:val="left" w:pos="1276"/>
              </w:tabs>
              <w:jc w:val="both"/>
              <w:rPr>
                <w:b/>
                <w:sz w:val="20"/>
                <w:szCs w:val="20"/>
                <w:lang w:val="kk-KZ"/>
              </w:rPr>
            </w:pPr>
            <w:r w:rsidRPr="00BD61C2">
              <w:rPr>
                <w:b/>
                <w:sz w:val="20"/>
                <w:szCs w:val="20"/>
                <w:lang w:val="kk-KZ"/>
              </w:rPr>
              <w:t>4-СС.</w:t>
            </w:r>
            <w:r w:rsidRPr="00BD61C2">
              <w:rPr>
                <w:sz w:val="20"/>
                <w:szCs w:val="20"/>
                <w:lang w:val="kk-KZ"/>
              </w:rPr>
              <w:t xml:space="preserve"> </w:t>
            </w:r>
            <w:r w:rsidRPr="00BD61C2">
              <w:rPr>
                <w:rFonts w:asciiTheme="majorBidi" w:hAnsiTheme="majorBidi" w:cstheme="majorBidi"/>
                <w:sz w:val="20"/>
                <w:szCs w:val="20"/>
                <w:lang w:val="kk-KZ"/>
              </w:rPr>
              <w:t>Кенді және кенді емес минералды шикізат ресурстары</w:t>
            </w:r>
          </w:p>
        </w:tc>
        <w:tc>
          <w:tcPr>
            <w:tcW w:w="860" w:type="dxa"/>
            <w:shd w:val="clear" w:color="auto" w:fill="auto"/>
          </w:tcPr>
          <w:p w14:paraId="618AAC4E" w14:textId="1C57C6D2" w:rsidR="00433D94" w:rsidRPr="004803D8" w:rsidRDefault="00433D94" w:rsidP="00433D94">
            <w:pPr>
              <w:tabs>
                <w:tab w:val="left" w:pos="1276"/>
              </w:tabs>
              <w:jc w:val="center"/>
              <w:rPr>
                <w:bCs/>
                <w:sz w:val="20"/>
                <w:szCs w:val="20"/>
                <w:lang w:val="kk-KZ"/>
              </w:rPr>
            </w:pPr>
            <w:r w:rsidRPr="004803D8">
              <w:rPr>
                <w:bCs/>
                <w:sz w:val="20"/>
                <w:szCs w:val="20"/>
                <w:lang w:val="kk-KZ"/>
              </w:rPr>
              <w:t>2</w:t>
            </w:r>
          </w:p>
        </w:tc>
        <w:tc>
          <w:tcPr>
            <w:tcW w:w="727" w:type="dxa"/>
            <w:shd w:val="clear" w:color="auto" w:fill="auto"/>
          </w:tcPr>
          <w:p w14:paraId="20012054" w14:textId="741C7496" w:rsidR="00433D94" w:rsidRPr="004803D8" w:rsidRDefault="00285FFF" w:rsidP="00433D94">
            <w:pPr>
              <w:tabs>
                <w:tab w:val="left" w:pos="1276"/>
              </w:tabs>
              <w:jc w:val="center"/>
              <w:rPr>
                <w:bCs/>
                <w:sz w:val="20"/>
                <w:szCs w:val="20"/>
                <w:lang w:val="kk-KZ"/>
              </w:rPr>
            </w:pPr>
            <w:r>
              <w:rPr>
                <w:bCs/>
                <w:sz w:val="20"/>
                <w:szCs w:val="20"/>
                <w:lang w:val="kk-KZ"/>
              </w:rPr>
              <w:t>9</w:t>
            </w:r>
          </w:p>
        </w:tc>
      </w:tr>
      <w:tr w:rsidR="00433D94" w:rsidRPr="0094137B" w14:paraId="39F94F37" w14:textId="77777777" w:rsidTr="001A6AA6">
        <w:tc>
          <w:tcPr>
            <w:tcW w:w="1135" w:type="dxa"/>
            <w:vMerge/>
            <w:shd w:val="clear" w:color="auto" w:fill="auto"/>
          </w:tcPr>
          <w:p w14:paraId="7E9EF096" w14:textId="77777777" w:rsidR="00433D94" w:rsidRPr="0094137B" w:rsidRDefault="00433D94" w:rsidP="00433D94">
            <w:pPr>
              <w:tabs>
                <w:tab w:val="left" w:pos="1276"/>
              </w:tabs>
              <w:jc w:val="center"/>
              <w:rPr>
                <w:sz w:val="20"/>
                <w:szCs w:val="20"/>
                <w:lang w:val="kk-KZ"/>
              </w:rPr>
            </w:pPr>
          </w:p>
        </w:tc>
        <w:tc>
          <w:tcPr>
            <w:tcW w:w="7787" w:type="dxa"/>
            <w:shd w:val="clear" w:color="auto" w:fill="auto"/>
          </w:tcPr>
          <w:p w14:paraId="32809E2F" w14:textId="24B050E3" w:rsidR="00433D94" w:rsidRPr="00BD61C2" w:rsidRDefault="00433D94" w:rsidP="00433D94">
            <w:pPr>
              <w:tabs>
                <w:tab w:val="left" w:pos="1276"/>
              </w:tabs>
              <w:jc w:val="both"/>
              <w:rPr>
                <w:b/>
                <w:sz w:val="20"/>
                <w:szCs w:val="20"/>
                <w:lang w:val="kk-KZ"/>
              </w:rPr>
            </w:pPr>
            <w:r w:rsidRPr="00BD61C2">
              <w:rPr>
                <w:b/>
                <w:sz w:val="20"/>
                <w:szCs w:val="20"/>
                <w:lang w:val="kk-KZ"/>
              </w:rPr>
              <w:t>1-МӨЖ.</w:t>
            </w:r>
            <w:r w:rsidRPr="00BD61C2">
              <w:rPr>
                <w:sz w:val="20"/>
                <w:szCs w:val="20"/>
                <w:lang w:val="kk-KZ"/>
              </w:rPr>
              <w:t xml:space="preserve"> </w:t>
            </w:r>
            <w:r w:rsidRPr="00BD61C2">
              <w:rPr>
                <w:kern w:val="36"/>
                <w:sz w:val="20"/>
                <w:szCs w:val="20"/>
                <w:lang w:val="kk-KZ"/>
              </w:rPr>
              <w:t>Жер қойнауын пайдаланудың нормативтік құқықтық негіздері</w:t>
            </w:r>
          </w:p>
        </w:tc>
        <w:tc>
          <w:tcPr>
            <w:tcW w:w="860" w:type="dxa"/>
            <w:shd w:val="clear" w:color="auto" w:fill="auto"/>
          </w:tcPr>
          <w:p w14:paraId="0B4135F0" w14:textId="1B1BDC79" w:rsidR="00433D94" w:rsidRPr="004803D8" w:rsidRDefault="00433D94" w:rsidP="00433D94">
            <w:pPr>
              <w:tabs>
                <w:tab w:val="left" w:pos="1276"/>
              </w:tabs>
              <w:jc w:val="center"/>
              <w:rPr>
                <w:bCs/>
                <w:sz w:val="20"/>
                <w:szCs w:val="20"/>
                <w:lang w:val="kk-KZ"/>
              </w:rPr>
            </w:pPr>
            <w:r w:rsidRPr="004803D8">
              <w:rPr>
                <w:bCs/>
                <w:sz w:val="20"/>
                <w:szCs w:val="20"/>
                <w:lang w:val="kk-KZ"/>
              </w:rPr>
              <w:t>20</w:t>
            </w:r>
          </w:p>
        </w:tc>
        <w:tc>
          <w:tcPr>
            <w:tcW w:w="727" w:type="dxa"/>
            <w:shd w:val="clear" w:color="auto" w:fill="auto"/>
          </w:tcPr>
          <w:p w14:paraId="5FBEE8E4" w14:textId="16E5D6CA" w:rsidR="00433D94" w:rsidRPr="004803D8" w:rsidRDefault="00433D94" w:rsidP="00433D94">
            <w:pPr>
              <w:tabs>
                <w:tab w:val="left" w:pos="1276"/>
              </w:tabs>
              <w:jc w:val="center"/>
              <w:rPr>
                <w:bCs/>
                <w:sz w:val="20"/>
                <w:szCs w:val="20"/>
                <w:lang w:val="kk-KZ"/>
              </w:rPr>
            </w:pPr>
            <w:r w:rsidRPr="004803D8">
              <w:rPr>
                <w:bCs/>
                <w:sz w:val="20"/>
                <w:szCs w:val="20"/>
                <w:lang w:val="kk-KZ"/>
              </w:rPr>
              <w:t>22</w:t>
            </w:r>
          </w:p>
        </w:tc>
      </w:tr>
      <w:tr w:rsidR="00433D94" w:rsidRPr="0094137B" w14:paraId="79B99EA4" w14:textId="77777777" w:rsidTr="001A6AA6">
        <w:tc>
          <w:tcPr>
            <w:tcW w:w="1135" w:type="dxa"/>
            <w:vMerge w:val="restart"/>
            <w:shd w:val="clear" w:color="auto" w:fill="auto"/>
          </w:tcPr>
          <w:p w14:paraId="12BC35DB" w14:textId="77777777" w:rsidR="00433D94" w:rsidRPr="0094137B" w:rsidRDefault="00433D94" w:rsidP="00433D94">
            <w:pPr>
              <w:tabs>
                <w:tab w:val="left" w:pos="1276"/>
              </w:tabs>
              <w:jc w:val="center"/>
              <w:rPr>
                <w:sz w:val="20"/>
                <w:szCs w:val="20"/>
                <w:lang w:val="kk-KZ"/>
              </w:rPr>
            </w:pPr>
            <w:r w:rsidRPr="0094137B">
              <w:rPr>
                <w:sz w:val="20"/>
                <w:szCs w:val="20"/>
                <w:lang w:val="kk-KZ"/>
              </w:rPr>
              <w:t>5</w:t>
            </w:r>
          </w:p>
        </w:tc>
        <w:tc>
          <w:tcPr>
            <w:tcW w:w="7787" w:type="dxa"/>
            <w:shd w:val="clear" w:color="auto" w:fill="auto"/>
          </w:tcPr>
          <w:p w14:paraId="596AD0AC" w14:textId="04849A95" w:rsidR="00433D94" w:rsidRPr="00BD61C2" w:rsidRDefault="00433D94" w:rsidP="00433D94">
            <w:pPr>
              <w:tabs>
                <w:tab w:val="left" w:pos="1276"/>
              </w:tabs>
              <w:jc w:val="both"/>
              <w:rPr>
                <w:b/>
                <w:sz w:val="20"/>
                <w:szCs w:val="20"/>
                <w:lang w:val="kk-KZ"/>
              </w:rPr>
            </w:pPr>
            <w:r w:rsidRPr="00BD61C2">
              <w:rPr>
                <w:b/>
                <w:sz w:val="20"/>
                <w:szCs w:val="20"/>
                <w:lang w:val="kk-KZ"/>
              </w:rPr>
              <w:t>5-Д.</w:t>
            </w:r>
            <w:r w:rsidRPr="00BD61C2">
              <w:rPr>
                <w:sz w:val="20"/>
                <w:szCs w:val="20"/>
                <w:lang w:val="kk-KZ"/>
              </w:rPr>
              <w:t xml:space="preserve"> Литосфераның экологиялық функциялары</w:t>
            </w:r>
          </w:p>
        </w:tc>
        <w:tc>
          <w:tcPr>
            <w:tcW w:w="860" w:type="dxa"/>
            <w:shd w:val="clear" w:color="auto" w:fill="auto"/>
          </w:tcPr>
          <w:p w14:paraId="71D44693" w14:textId="765C1090" w:rsidR="00433D94" w:rsidRPr="004803D8" w:rsidRDefault="00433D94" w:rsidP="00433D94">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77A46B69" w14:textId="43B1BE1F" w:rsidR="00433D94" w:rsidRPr="004803D8" w:rsidRDefault="00433D94" w:rsidP="00433D94">
            <w:pPr>
              <w:tabs>
                <w:tab w:val="left" w:pos="1276"/>
              </w:tabs>
              <w:jc w:val="center"/>
              <w:rPr>
                <w:bCs/>
                <w:sz w:val="20"/>
                <w:szCs w:val="20"/>
                <w:lang w:val="kk-KZ"/>
              </w:rPr>
            </w:pPr>
          </w:p>
        </w:tc>
      </w:tr>
      <w:tr w:rsidR="00433D94" w:rsidRPr="0094137B" w14:paraId="6B3B591E" w14:textId="77777777" w:rsidTr="001A6AA6">
        <w:tc>
          <w:tcPr>
            <w:tcW w:w="1135" w:type="dxa"/>
            <w:vMerge/>
            <w:shd w:val="clear" w:color="auto" w:fill="auto"/>
          </w:tcPr>
          <w:p w14:paraId="6C2BEDF7" w14:textId="77777777" w:rsidR="00433D94" w:rsidRPr="0094137B" w:rsidRDefault="00433D94" w:rsidP="00433D94">
            <w:pPr>
              <w:tabs>
                <w:tab w:val="left" w:pos="1276"/>
              </w:tabs>
              <w:jc w:val="center"/>
              <w:rPr>
                <w:sz w:val="20"/>
                <w:szCs w:val="20"/>
                <w:lang w:val="kk-KZ"/>
              </w:rPr>
            </w:pPr>
          </w:p>
        </w:tc>
        <w:tc>
          <w:tcPr>
            <w:tcW w:w="7787" w:type="dxa"/>
            <w:shd w:val="clear" w:color="auto" w:fill="auto"/>
          </w:tcPr>
          <w:p w14:paraId="6C551776" w14:textId="58E12728" w:rsidR="00433D94" w:rsidRPr="00BD61C2" w:rsidRDefault="00433D94" w:rsidP="00433D94">
            <w:pPr>
              <w:tabs>
                <w:tab w:val="left" w:pos="1276"/>
              </w:tabs>
              <w:jc w:val="both"/>
              <w:rPr>
                <w:b/>
                <w:sz w:val="20"/>
                <w:szCs w:val="20"/>
                <w:lang w:val="kk-KZ"/>
              </w:rPr>
            </w:pPr>
            <w:r w:rsidRPr="00BD61C2">
              <w:rPr>
                <w:b/>
                <w:sz w:val="20"/>
                <w:szCs w:val="20"/>
                <w:lang w:val="kk-KZ"/>
              </w:rPr>
              <w:t>5-СС.</w:t>
            </w:r>
            <w:r w:rsidRPr="00BD61C2">
              <w:rPr>
                <w:sz w:val="20"/>
                <w:szCs w:val="20"/>
                <w:lang w:val="kk-KZ"/>
              </w:rPr>
              <w:t xml:space="preserve"> </w:t>
            </w:r>
            <w:r w:rsidRPr="00BD61C2">
              <w:rPr>
                <w:rFonts w:asciiTheme="majorBidi" w:hAnsiTheme="majorBidi" w:cstheme="majorBidi"/>
                <w:sz w:val="20"/>
                <w:szCs w:val="20"/>
                <w:lang w:val="kk-KZ"/>
              </w:rPr>
              <w:t>Отын-энергетикалық ресурстарды бағалау</w:t>
            </w:r>
          </w:p>
        </w:tc>
        <w:tc>
          <w:tcPr>
            <w:tcW w:w="860" w:type="dxa"/>
            <w:shd w:val="clear" w:color="auto" w:fill="auto"/>
          </w:tcPr>
          <w:p w14:paraId="1771F817" w14:textId="44F456E1" w:rsidR="00433D94" w:rsidRPr="004803D8" w:rsidRDefault="00433D94" w:rsidP="00433D94">
            <w:pPr>
              <w:tabs>
                <w:tab w:val="left" w:pos="1276"/>
              </w:tabs>
              <w:jc w:val="center"/>
              <w:rPr>
                <w:bCs/>
                <w:sz w:val="20"/>
                <w:szCs w:val="20"/>
                <w:lang w:val="kk-KZ"/>
              </w:rPr>
            </w:pPr>
            <w:r w:rsidRPr="004803D8">
              <w:rPr>
                <w:bCs/>
                <w:sz w:val="20"/>
                <w:szCs w:val="20"/>
                <w:lang w:val="kk-KZ"/>
              </w:rPr>
              <w:t>2</w:t>
            </w:r>
          </w:p>
        </w:tc>
        <w:tc>
          <w:tcPr>
            <w:tcW w:w="727" w:type="dxa"/>
            <w:shd w:val="clear" w:color="auto" w:fill="auto"/>
          </w:tcPr>
          <w:p w14:paraId="0A474554" w14:textId="2C397B30" w:rsidR="00433D94" w:rsidRPr="004803D8" w:rsidRDefault="00285FFF" w:rsidP="00433D94">
            <w:pPr>
              <w:tabs>
                <w:tab w:val="left" w:pos="1276"/>
              </w:tabs>
              <w:jc w:val="center"/>
              <w:rPr>
                <w:bCs/>
                <w:sz w:val="20"/>
                <w:szCs w:val="20"/>
                <w:lang w:val="kk-KZ"/>
              </w:rPr>
            </w:pPr>
            <w:r>
              <w:rPr>
                <w:bCs/>
                <w:sz w:val="20"/>
                <w:szCs w:val="20"/>
                <w:lang w:val="kk-KZ"/>
              </w:rPr>
              <w:t>9</w:t>
            </w:r>
          </w:p>
        </w:tc>
      </w:tr>
      <w:tr w:rsidR="00433D94" w:rsidRPr="0094137B" w14:paraId="0744C9EF" w14:textId="77777777" w:rsidTr="001A6AA6">
        <w:tc>
          <w:tcPr>
            <w:tcW w:w="1135" w:type="dxa"/>
            <w:vMerge/>
            <w:shd w:val="clear" w:color="auto" w:fill="auto"/>
          </w:tcPr>
          <w:p w14:paraId="6107F163" w14:textId="77777777" w:rsidR="00433D94" w:rsidRPr="0094137B" w:rsidRDefault="00433D94" w:rsidP="00433D94">
            <w:pPr>
              <w:tabs>
                <w:tab w:val="left" w:pos="1276"/>
              </w:tabs>
              <w:jc w:val="center"/>
              <w:rPr>
                <w:sz w:val="20"/>
                <w:szCs w:val="20"/>
                <w:lang w:val="kk-KZ"/>
              </w:rPr>
            </w:pPr>
          </w:p>
        </w:tc>
        <w:tc>
          <w:tcPr>
            <w:tcW w:w="7787" w:type="dxa"/>
            <w:shd w:val="clear" w:color="auto" w:fill="auto"/>
          </w:tcPr>
          <w:p w14:paraId="08C44DE4" w14:textId="5D2AECE8" w:rsidR="00433D94" w:rsidRPr="00BD61C2" w:rsidRDefault="00433D94" w:rsidP="00433D94">
            <w:pPr>
              <w:tabs>
                <w:tab w:val="left" w:pos="1276"/>
              </w:tabs>
              <w:jc w:val="both"/>
              <w:rPr>
                <w:b/>
                <w:sz w:val="20"/>
                <w:szCs w:val="20"/>
                <w:lang w:val="kk-KZ"/>
              </w:rPr>
            </w:pPr>
            <w:r w:rsidRPr="00BD61C2">
              <w:rPr>
                <w:b/>
                <w:sz w:val="20"/>
                <w:szCs w:val="20"/>
                <w:lang w:val="kk-KZ"/>
              </w:rPr>
              <w:t>2-ОМӨЖ. 2-МӨЖ</w:t>
            </w:r>
            <w:r w:rsidRPr="00BD61C2">
              <w:rPr>
                <w:b/>
                <w:bCs/>
                <w:sz w:val="20"/>
                <w:szCs w:val="20"/>
                <w:lang w:val="kk-KZ"/>
              </w:rPr>
              <w:t xml:space="preserve"> </w:t>
            </w:r>
            <w:r w:rsidRPr="00BD61C2">
              <w:rPr>
                <w:sz w:val="20"/>
                <w:szCs w:val="20"/>
                <w:lang w:val="kk-KZ"/>
              </w:rPr>
              <w:t>орындау бойынша кеңес беру</w:t>
            </w:r>
          </w:p>
        </w:tc>
        <w:tc>
          <w:tcPr>
            <w:tcW w:w="860" w:type="dxa"/>
            <w:shd w:val="clear" w:color="auto" w:fill="auto"/>
          </w:tcPr>
          <w:p w14:paraId="6DECDF05" w14:textId="2FE8AB09" w:rsidR="00433D94" w:rsidRPr="004803D8" w:rsidRDefault="00433D94" w:rsidP="00433D94">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3334AFB0" w14:textId="77777777" w:rsidR="00433D94" w:rsidRPr="004803D8" w:rsidRDefault="00433D94" w:rsidP="00433D94">
            <w:pPr>
              <w:tabs>
                <w:tab w:val="left" w:pos="1276"/>
              </w:tabs>
              <w:jc w:val="center"/>
              <w:rPr>
                <w:bCs/>
                <w:sz w:val="20"/>
                <w:szCs w:val="20"/>
                <w:lang w:val="kk-KZ"/>
              </w:rPr>
            </w:pPr>
          </w:p>
        </w:tc>
      </w:tr>
      <w:tr w:rsidR="00BD1B90" w:rsidRPr="0094137B" w14:paraId="7431EF52" w14:textId="77777777" w:rsidTr="007F4016">
        <w:tc>
          <w:tcPr>
            <w:tcW w:w="10509" w:type="dxa"/>
            <w:gridSpan w:val="4"/>
            <w:shd w:val="clear" w:color="auto" w:fill="auto"/>
            <w:vAlign w:val="center"/>
          </w:tcPr>
          <w:p w14:paraId="0D46E7A9" w14:textId="77777777" w:rsidR="00BD1B90" w:rsidRPr="00A9419F" w:rsidRDefault="00BD1B90" w:rsidP="007F4016">
            <w:pPr>
              <w:tabs>
                <w:tab w:val="left" w:pos="1276"/>
              </w:tabs>
              <w:jc w:val="center"/>
              <w:rPr>
                <w:b/>
                <w:sz w:val="20"/>
                <w:szCs w:val="20"/>
                <w:lang w:val="kk-KZ"/>
              </w:rPr>
            </w:pPr>
            <w:r w:rsidRPr="00A9419F">
              <w:rPr>
                <w:b/>
                <w:sz w:val="20"/>
                <w:szCs w:val="20"/>
                <w:lang w:val="kk-KZ"/>
              </w:rPr>
              <w:t>2-МОДУЛЬ. Ж</w:t>
            </w:r>
            <w:r w:rsidRPr="00A9419F">
              <w:rPr>
                <w:b/>
                <w:sz w:val="20"/>
                <w:szCs w:val="20"/>
                <w:lang w:val="kk-KZ" w:eastAsia="ru-RU"/>
              </w:rPr>
              <w:t>ер қойнауын</w:t>
            </w:r>
            <w:r w:rsidRPr="00A9419F">
              <w:rPr>
                <w:b/>
                <w:sz w:val="20"/>
                <w:szCs w:val="20"/>
                <w:lang w:val="kk-KZ"/>
              </w:rPr>
              <w:t xml:space="preserve"> пайдаланудың </w:t>
            </w:r>
            <w:r>
              <w:rPr>
                <w:b/>
                <w:sz w:val="20"/>
                <w:szCs w:val="20"/>
                <w:lang w:val="kk-KZ"/>
              </w:rPr>
              <w:t xml:space="preserve">құқықтық </w:t>
            </w:r>
            <w:r w:rsidRPr="00A9419F">
              <w:rPr>
                <w:b/>
                <w:sz w:val="20"/>
                <w:szCs w:val="20"/>
                <w:lang w:val="kk-KZ"/>
              </w:rPr>
              <w:t xml:space="preserve">аспектілері </w:t>
            </w:r>
          </w:p>
        </w:tc>
      </w:tr>
      <w:tr w:rsidR="00433D94" w:rsidRPr="0094137B" w14:paraId="600230E7" w14:textId="77777777" w:rsidTr="001A6AA6">
        <w:tc>
          <w:tcPr>
            <w:tcW w:w="1135" w:type="dxa"/>
            <w:vMerge w:val="restart"/>
            <w:shd w:val="clear" w:color="auto" w:fill="auto"/>
          </w:tcPr>
          <w:p w14:paraId="01E29C3F" w14:textId="77777777" w:rsidR="00433D94" w:rsidRPr="0094137B" w:rsidRDefault="00433D94" w:rsidP="00433D94">
            <w:pPr>
              <w:tabs>
                <w:tab w:val="left" w:pos="1276"/>
              </w:tabs>
              <w:jc w:val="center"/>
              <w:rPr>
                <w:sz w:val="20"/>
                <w:szCs w:val="20"/>
                <w:lang w:val="kk-KZ"/>
              </w:rPr>
            </w:pPr>
            <w:r w:rsidRPr="0094137B">
              <w:rPr>
                <w:sz w:val="20"/>
                <w:szCs w:val="20"/>
                <w:lang w:val="kk-KZ"/>
              </w:rPr>
              <w:t>6</w:t>
            </w:r>
          </w:p>
        </w:tc>
        <w:tc>
          <w:tcPr>
            <w:tcW w:w="7787" w:type="dxa"/>
            <w:shd w:val="clear" w:color="auto" w:fill="auto"/>
          </w:tcPr>
          <w:p w14:paraId="6D90BFCD" w14:textId="0649957C" w:rsidR="00433D94" w:rsidRPr="00BD61C2" w:rsidRDefault="00433D94" w:rsidP="00433D94">
            <w:pPr>
              <w:tabs>
                <w:tab w:val="left" w:pos="1276"/>
              </w:tabs>
              <w:jc w:val="both"/>
              <w:rPr>
                <w:b/>
                <w:sz w:val="20"/>
                <w:szCs w:val="20"/>
                <w:lang w:val="kk-KZ"/>
              </w:rPr>
            </w:pPr>
            <w:r w:rsidRPr="00BD61C2">
              <w:rPr>
                <w:b/>
                <w:sz w:val="20"/>
                <w:szCs w:val="20"/>
                <w:lang w:val="kk-KZ"/>
              </w:rPr>
              <w:t xml:space="preserve">6-Д. </w:t>
            </w:r>
            <w:r w:rsidRPr="00BD61C2">
              <w:rPr>
                <w:bCs/>
                <w:sz w:val="20"/>
                <w:szCs w:val="20"/>
                <w:lang w:val="kk-KZ"/>
              </w:rPr>
              <w:t xml:space="preserve">Минералдық ресурстарды және </w:t>
            </w:r>
            <w:r w:rsidRPr="00BD61C2">
              <w:rPr>
                <w:sz w:val="20"/>
                <w:szCs w:val="20"/>
                <w:lang w:val="kk-KZ" w:eastAsia="ru-RU"/>
              </w:rPr>
              <w:t>жер қойнауын</w:t>
            </w:r>
            <w:r w:rsidRPr="00BD61C2">
              <w:rPr>
                <w:sz w:val="20"/>
                <w:szCs w:val="20"/>
                <w:lang w:val="kk-KZ"/>
              </w:rPr>
              <w:t xml:space="preserve"> ұтымды пайдалану</w:t>
            </w:r>
          </w:p>
        </w:tc>
        <w:tc>
          <w:tcPr>
            <w:tcW w:w="860" w:type="dxa"/>
            <w:shd w:val="clear" w:color="auto" w:fill="auto"/>
          </w:tcPr>
          <w:p w14:paraId="651B0E0A" w14:textId="6CB5C53C" w:rsidR="00433D94" w:rsidRPr="004803D8" w:rsidRDefault="00433D94" w:rsidP="00433D94">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59F67C0F" w14:textId="34379D5B" w:rsidR="00433D94" w:rsidRPr="004803D8" w:rsidRDefault="00433D94" w:rsidP="00433D94">
            <w:pPr>
              <w:tabs>
                <w:tab w:val="left" w:pos="1276"/>
              </w:tabs>
              <w:jc w:val="center"/>
              <w:rPr>
                <w:bCs/>
                <w:sz w:val="20"/>
                <w:szCs w:val="20"/>
                <w:lang w:val="kk-KZ"/>
              </w:rPr>
            </w:pPr>
          </w:p>
        </w:tc>
      </w:tr>
      <w:tr w:rsidR="00433D94" w:rsidRPr="0094137B" w14:paraId="4AF15503" w14:textId="77777777" w:rsidTr="001A6AA6">
        <w:tc>
          <w:tcPr>
            <w:tcW w:w="1135" w:type="dxa"/>
            <w:vMerge/>
            <w:shd w:val="clear" w:color="auto" w:fill="auto"/>
          </w:tcPr>
          <w:p w14:paraId="4F1AE582" w14:textId="77777777" w:rsidR="00433D94" w:rsidRPr="0094137B" w:rsidRDefault="00433D94" w:rsidP="00433D94">
            <w:pPr>
              <w:tabs>
                <w:tab w:val="left" w:pos="1276"/>
              </w:tabs>
              <w:jc w:val="center"/>
              <w:rPr>
                <w:sz w:val="20"/>
                <w:szCs w:val="20"/>
                <w:lang w:val="kk-KZ"/>
              </w:rPr>
            </w:pPr>
          </w:p>
        </w:tc>
        <w:tc>
          <w:tcPr>
            <w:tcW w:w="7787" w:type="dxa"/>
            <w:shd w:val="clear" w:color="auto" w:fill="auto"/>
          </w:tcPr>
          <w:p w14:paraId="55E39307" w14:textId="4C27DE89" w:rsidR="00433D94" w:rsidRPr="00BD61C2" w:rsidRDefault="00433D94" w:rsidP="00433D94">
            <w:pPr>
              <w:tabs>
                <w:tab w:val="left" w:pos="1276"/>
              </w:tabs>
              <w:jc w:val="both"/>
              <w:rPr>
                <w:b/>
                <w:sz w:val="20"/>
                <w:szCs w:val="20"/>
                <w:lang w:val="kk-KZ"/>
              </w:rPr>
            </w:pPr>
            <w:r w:rsidRPr="00BD61C2">
              <w:rPr>
                <w:b/>
                <w:sz w:val="20"/>
                <w:szCs w:val="20"/>
                <w:lang w:val="kk-KZ"/>
              </w:rPr>
              <w:t xml:space="preserve">6-СС. </w:t>
            </w:r>
            <w:r w:rsidRPr="00BD61C2">
              <w:rPr>
                <w:rFonts w:asciiTheme="majorBidi" w:hAnsiTheme="majorBidi" w:cstheme="majorBidi"/>
                <w:sz w:val="20"/>
                <w:szCs w:val="20"/>
                <w:lang w:val="kk-KZ"/>
              </w:rPr>
              <w:t>Пайдалы қазбалар кен орындарын әртүрлі белгілер бойынша жіктеу</w:t>
            </w:r>
          </w:p>
        </w:tc>
        <w:tc>
          <w:tcPr>
            <w:tcW w:w="860" w:type="dxa"/>
            <w:shd w:val="clear" w:color="auto" w:fill="auto"/>
          </w:tcPr>
          <w:p w14:paraId="168C557A" w14:textId="145C844A" w:rsidR="00433D94" w:rsidRPr="004803D8" w:rsidRDefault="00433D94" w:rsidP="00433D94">
            <w:pPr>
              <w:tabs>
                <w:tab w:val="left" w:pos="1276"/>
              </w:tabs>
              <w:jc w:val="center"/>
              <w:rPr>
                <w:bCs/>
                <w:sz w:val="20"/>
                <w:szCs w:val="20"/>
                <w:lang w:val="kk-KZ"/>
              </w:rPr>
            </w:pPr>
            <w:r w:rsidRPr="004803D8">
              <w:rPr>
                <w:bCs/>
                <w:sz w:val="20"/>
                <w:szCs w:val="20"/>
                <w:lang w:val="kk-KZ"/>
              </w:rPr>
              <w:t>2</w:t>
            </w:r>
          </w:p>
        </w:tc>
        <w:tc>
          <w:tcPr>
            <w:tcW w:w="727" w:type="dxa"/>
            <w:shd w:val="clear" w:color="auto" w:fill="auto"/>
          </w:tcPr>
          <w:p w14:paraId="20B7EC4F" w14:textId="11E98FD4" w:rsidR="00433D94" w:rsidRPr="004803D8" w:rsidRDefault="00285FFF" w:rsidP="00433D94">
            <w:pPr>
              <w:tabs>
                <w:tab w:val="left" w:pos="1276"/>
              </w:tabs>
              <w:jc w:val="center"/>
              <w:rPr>
                <w:bCs/>
                <w:sz w:val="20"/>
                <w:szCs w:val="20"/>
                <w:lang w:val="kk-KZ"/>
              </w:rPr>
            </w:pPr>
            <w:r>
              <w:rPr>
                <w:bCs/>
                <w:sz w:val="20"/>
                <w:szCs w:val="20"/>
                <w:lang w:val="kk-KZ"/>
              </w:rPr>
              <w:t>9</w:t>
            </w:r>
          </w:p>
        </w:tc>
      </w:tr>
      <w:tr w:rsidR="00433D94" w:rsidRPr="0094137B" w14:paraId="39640F7D" w14:textId="77777777" w:rsidTr="001A6AA6">
        <w:tc>
          <w:tcPr>
            <w:tcW w:w="1135" w:type="dxa"/>
            <w:vMerge/>
            <w:shd w:val="clear" w:color="auto" w:fill="auto"/>
          </w:tcPr>
          <w:p w14:paraId="53459767" w14:textId="77777777" w:rsidR="00433D94" w:rsidRPr="0094137B" w:rsidRDefault="00433D94" w:rsidP="00433D94">
            <w:pPr>
              <w:tabs>
                <w:tab w:val="left" w:pos="1276"/>
              </w:tabs>
              <w:jc w:val="center"/>
              <w:rPr>
                <w:sz w:val="20"/>
                <w:szCs w:val="20"/>
                <w:lang w:val="kk-KZ"/>
              </w:rPr>
            </w:pPr>
          </w:p>
        </w:tc>
        <w:tc>
          <w:tcPr>
            <w:tcW w:w="7787" w:type="dxa"/>
            <w:shd w:val="clear" w:color="auto" w:fill="auto"/>
          </w:tcPr>
          <w:p w14:paraId="2FCE29A7" w14:textId="67594BCD" w:rsidR="00433D94" w:rsidRPr="00BD61C2" w:rsidRDefault="00433D94" w:rsidP="00433D94">
            <w:pPr>
              <w:tabs>
                <w:tab w:val="left" w:pos="1276"/>
              </w:tabs>
              <w:jc w:val="both"/>
              <w:rPr>
                <w:b/>
                <w:sz w:val="20"/>
                <w:szCs w:val="20"/>
                <w:lang w:val="kk-KZ"/>
              </w:rPr>
            </w:pPr>
            <w:r w:rsidRPr="00BD61C2">
              <w:rPr>
                <w:b/>
                <w:sz w:val="20"/>
                <w:szCs w:val="20"/>
                <w:lang w:val="kk-KZ"/>
              </w:rPr>
              <w:t>2-МӨЖ.</w:t>
            </w:r>
            <w:r w:rsidRPr="00BD61C2">
              <w:rPr>
                <w:rFonts w:asciiTheme="majorBidi" w:hAnsiTheme="majorBidi" w:cstheme="majorBidi"/>
                <w:b/>
                <w:bCs/>
                <w:sz w:val="20"/>
                <w:szCs w:val="20"/>
                <w:lang w:val="kk-KZ"/>
              </w:rPr>
              <w:t xml:space="preserve"> </w:t>
            </w:r>
            <w:r w:rsidR="00046C62" w:rsidRPr="00046C62">
              <w:rPr>
                <w:bCs/>
                <w:sz w:val="20"/>
                <w:szCs w:val="20"/>
                <w:lang w:val="kk-KZ"/>
              </w:rPr>
              <w:t>Қазақстан Республикасының жер қойнауын пайдалану саласындағы мемлекеттік органдардың жүйесі</w:t>
            </w:r>
          </w:p>
        </w:tc>
        <w:tc>
          <w:tcPr>
            <w:tcW w:w="860" w:type="dxa"/>
            <w:shd w:val="clear" w:color="auto" w:fill="auto"/>
          </w:tcPr>
          <w:p w14:paraId="1320C057" w14:textId="1E7AFF58" w:rsidR="00433D94" w:rsidRPr="004803D8" w:rsidRDefault="00433D94" w:rsidP="00433D94">
            <w:pPr>
              <w:tabs>
                <w:tab w:val="left" w:pos="1276"/>
              </w:tabs>
              <w:jc w:val="center"/>
              <w:rPr>
                <w:bCs/>
                <w:sz w:val="20"/>
                <w:szCs w:val="20"/>
                <w:lang w:val="kk-KZ"/>
              </w:rPr>
            </w:pPr>
            <w:r w:rsidRPr="004803D8">
              <w:rPr>
                <w:bCs/>
                <w:sz w:val="20"/>
                <w:szCs w:val="20"/>
                <w:lang w:val="kk-KZ"/>
              </w:rPr>
              <w:t>20</w:t>
            </w:r>
          </w:p>
        </w:tc>
        <w:tc>
          <w:tcPr>
            <w:tcW w:w="727" w:type="dxa"/>
            <w:shd w:val="clear" w:color="auto" w:fill="auto"/>
          </w:tcPr>
          <w:p w14:paraId="6A7F86D2" w14:textId="6F360560" w:rsidR="00433D94" w:rsidRPr="004803D8" w:rsidRDefault="00433D94" w:rsidP="00433D94">
            <w:pPr>
              <w:tabs>
                <w:tab w:val="left" w:pos="1276"/>
              </w:tabs>
              <w:jc w:val="center"/>
              <w:rPr>
                <w:bCs/>
                <w:sz w:val="20"/>
                <w:szCs w:val="20"/>
                <w:lang w:val="kk-KZ"/>
              </w:rPr>
            </w:pPr>
            <w:r w:rsidRPr="004803D8">
              <w:rPr>
                <w:bCs/>
                <w:sz w:val="20"/>
                <w:szCs w:val="20"/>
                <w:lang w:val="kk-KZ"/>
              </w:rPr>
              <w:t>23</w:t>
            </w:r>
          </w:p>
        </w:tc>
      </w:tr>
      <w:tr w:rsidR="00433D94" w:rsidRPr="0094137B" w14:paraId="46A4A182" w14:textId="77777777" w:rsidTr="001A6AA6">
        <w:tc>
          <w:tcPr>
            <w:tcW w:w="1135" w:type="dxa"/>
            <w:vMerge w:val="restart"/>
            <w:shd w:val="clear" w:color="auto" w:fill="auto"/>
          </w:tcPr>
          <w:p w14:paraId="09D5113A" w14:textId="77777777" w:rsidR="00433D94" w:rsidRPr="0094137B" w:rsidRDefault="00433D94" w:rsidP="00433D94">
            <w:pPr>
              <w:tabs>
                <w:tab w:val="left" w:pos="1276"/>
              </w:tabs>
              <w:jc w:val="center"/>
              <w:rPr>
                <w:sz w:val="20"/>
                <w:szCs w:val="20"/>
                <w:lang w:val="kk-KZ"/>
              </w:rPr>
            </w:pPr>
            <w:r w:rsidRPr="0094137B">
              <w:rPr>
                <w:sz w:val="20"/>
                <w:szCs w:val="20"/>
                <w:lang w:val="kk-KZ"/>
              </w:rPr>
              <w:t>7</w:t>
            </w:r>
          </w:p>
        </w:tc>
        <w:tc>
          <w:tcPr>
            <w:tcW w:w="7787" w:type="dxa"/>
            <w:shd w:val="clear" w:color="auto" w:fill="auto"/>
          </w:tcPr>
          <w:p w14:paraId="4E0290DF" w14:textId="6ACEED42" w:rsidR="00433D94" w:rsidRPr="00BD61C2" w:rsidRDefault="00433D94" w:rsidP="00433D94">
            <w:pPr>
              <w:tabs>
                <w:tab w:val="left" w:pos="1276"/>
              </w:tabs>
              <w:jc w:val="both"/>
              <w:rPr>
                <w:b/>
                <w:sz w:val="20"/>
                <w:szCs w:val="20"/>
                <w:lang w:val="kk-KZ"/>
              </w:rPr>
            </w:pPr>
            <w:r w:rsidRPr="00BD61C2">
              <w:rPr>
                <w:b/>
                <w:sz w:val="20"/>
                <w:szCs w:val="20"/>
                <w:lang w:val="kk-KZ"/>
              </w:rPr>
              <w:t>7-Д.</w:t>
            </w:r>
            <w:r w:rsidRPr="00BD61C2">
              <w:rPr>
                <w:sz w:val="20"/>
                <w:szCs w:val="20"/>
                <w:lang w:val="kk-KZ"/>
              </w:rPr>
              <w:t xml:space="preserve"> Пайдалы қазбаларды өндіру және қайта өңдеу кезінде жер </w:t>
            </w:r>
            <w:r w:rsidRPr="00BD61C2">
              <w:rPr>
                <w:bCs/>
                <w:sz w:val="20"/>
                <w:szCs w:val="20"/>
                <w:lang w:val="kk-KZ"/>
              </w:rPr>
              <w:t xml:space="preserve">ресурстарын </w:t>
            </w:r>
            <w:r w:rsidRPr="00BD61C2">
              <w:rPr>
                <w:sz w:val="20"/>
                <w:szCs w:val="20"/>
                <w:lang w:val="kk-KZ"/>
              </w:rPr>
              <w:t xml:space="preserve">ұтымды пайдалану және қорғау </w:t>
            </w:r>
          </w:p>
        </w:tc>
        <w:tc>
          <w:tcPr>
            <w:tcW w:w="860" w:type="dxa"/>
            <w:shd w:val="clear" w:color="auto" w:fill="auto"/>
          </w:tcPr>
          <w:p w14:paraId="537C9AB2" w14:textId="3C4BB72A" w:rsidR="00433D94" w:rsidRPr="004803D8" w:rsidRDefault="00433D94" w:rsidP="00433D94">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6E4776C7" w14:textId="483F68B8" w:rsidR="00433D94" w:rsidRPr="004803D8" w:rsidRDefault="00433D94" w:rsidP="00433D94">
            <w:pPr>
              <w:tabs>
                <w:tab w:val="left" w:pos="1276"/>
              </w:tabs>
              <w:jc w:val="center"/>
              <w:rPr>
                <w:bCs/>
                <w:sz w:val="20"/>
                <w:szCs w:val="20"/>
                <w:lang w:val="kk-KZ"/>
              </w:rPr>
            </w:pPr>
          </w:p>
        </w:tc>
      </w:tr>
      <w:tr w:rsidR="00433D94" w:rsidRPr="0094137B" w14:paraId="598054E7" w14:textId="77777777" w:rsidTr="001A6AA6">
        <w:tc>
          <w:tcPr>
            <w:tcW w:w="1135" w:type="dxa"/>
            <w:vMerge/>
            <w:shd w:val="clear" w:color="auto" w:fill="auto"/>
          </w:tcPr>
          <w:p w14:paraId="7567F99E" w14:textId="77777777" w:rsidR="00433D94" w:rsidRPr="0094137B" w:rsidRDefault="00433D94" w:rsidP="00433D94">
            <w:pPr>
              <w:tabs>
                <w:tab w:val="left" w:pos="1276"/>
              </w:tabs>
              <w:jc w:val="center"/>
              <w:rPr>
                <w:sz w:val="20"/>
                <w:szCs w:val="20"/>
                <w:lang w:val="kk-KZ"/>
              </w:rPr>
            </w:pPr>
          </w:p>
        </w:tc>
        <w:tc>
          <w:tcPr>
            <w:tcW w:w="7787" w:type="dxa"/>
            <w:shd w:val="clear" w:color="auto" w:fill="auto"/>
          </w:tcPr>
          <w:p w14:paraId="30E00F7F" w14:textId="1E48FD41" w:rsidR="00433D94" w:rsidRPr="00BD61C2" w:rsidRDefault="00433D94" w:rsidP="00433D94">
            <w:pPr>
              <w:tabs>
                <w:tab w:val="left" w:pos="1276"/>
              </w:tabs>
              <w:jc w:val="both"/>
              <w:rPr>
                <w:b/>
                <w:sz w:val="20"/>
                <w:szCs w:val="20"/>
                <w:lang w:val="kk-KZ"/>
              </w:rPr>
            </w:pPr>
            <w:r w:rsidRPr="00BD61C2">
              <w:rPr>
                <w:b/>
                <w:sz w:val="20"/>
                <w:szCs w:val="20"/>
                <w:lang w:val="kk-KZ"/>
              </w:rPr>
              <w:t>7-СС.</w:t>
            </w:r>
            <w:r w:rsidRPr="00BD61C2">
              <w:rPr>
                <w:sz w:val="20"/>
                <w:szCs w:val="20"/>
                <w:lang w:val="kk-KZ"/>
              </w:rPr>
              <w:t xml:space="preserve"> Минералды шикізат кешені саласының сипаттамасы</w:t>
            </w:r>
          </w:p>
        </w:tc>
        <w:tc>
          <w:tcPr>
            <w:tcW w:w="860" w:type="dxa"/>
            <w:shd w:val="clear" w:color="auto" w:fill="auto"/>
          </w:tcPr>
          <w:p w14:paraId="1EBF4099" w14:textId="3FBEAD82" w:rsidR="00433D94" w:rsidRPr="004803D8" w:rsidRDefault="00433D94" w:rsidP="00433D94">
            <w:pPr>
              <w:tabs>
                <w:tab w:val="left" w:pos="1276"/>
              </w:tabs>
              <w:jc w:val="center"/>
              <w:rPr>
                <w:bCs/>
                <w:sz w:val="20"/>
                <w:szCs w:val="20"/>
                <w:lang w:val="kk-KZ"/>
              </w:rPr>
            </w:pPr>
            <w:r w:rsidRPr="004803D8">
              <w:rPr>
                <w:bCs/>
                <w:sz w:val="20"/>
                <w:szCs w:val="20"/>
                <w:lang w:val="kk-KZ"/>
              </w:rPr>
              <w:t>2</w:t>
            </w:r>
          </w:p>
        </w:tc>
        <w:tc>
          <w:tcPr>
            <w:tcW w:w="727" w:type="dxa"/>
            <w:shd w:val="clear" w:color="auto" w:fill="auto"/>
          </w:tcPr>
          <w:p w14:paraId="2A1DEFAC" w14:textId="1AD0AADA" w:rsidR="00433D94" w:rsidRPr="004803D8" w:rsidRDefault="00285FFF" w:rsidP="00433D94">
            <w:pPr>
              <w:tabs>
                <w:tab w:val="left" w:pos="1276"/>
              </w:tabs>
              <w:jc w:val="center"/>
              <w:rPr>
                <w:bCs/>
                <w:sz w:val="20"/>
                <w:szCs w:val="20"/>
                <w:lang w:val="kk-KZ"/>
              </w:rPr>
            </w:pPr>
            <w:r>
              <w:rPr>
                <w:bCs/>
                <w:sz w:val="20"/>
                <w:szCs w:val="20"/>
                <w:lang w:val="kk-KZ"/>
              </w:rPr>
              <w:t>9</w:t>
            </w:r>
          </w:p>
        </w:tc>
      </w:tr>
      <w:tr w:rsidR="00433D94" w:rsidRPr="0094137B" w14:paraId="617F30A8" w14:textId="77777777" w:rsidTr="001A6AA6">
        <w:tc>
          <w:tcPr>
            <w:tcW w:w="1135" w:type="dxa"/>
            <w:vMerge/>
            <w:shd w:val="clear" w:color="auto" w:fill="auto"/>
          </w:tcPr>
          <w:p w14:paraId="34D4E3C0" w14:textId="77777777" w:rsidR="00433D94" w:rsidRPr="0094137B" w:rsidRDefault="00433D94" w:rsidP="00433D94">
            <w:pPr>
              <w:tabs>
                <w:tab w:val="left" w:pos="1276"/>
              </w:tabs>
              <w:jc w:val="center"/>
              <w:rPr>
                <w:b/>
                <w:sz w:val="20"/>
                <w:szCs w:val="20"/>
                <w:lang w:val="kk-KZ"/>
              </w:rPr>
            </w:pPr>
          </w:p>
        </w:tc>
        <w:tc>
          <w:tcPr>
            <w:tcW w:w="7787" w:type="dxa"/>
            <w:shd w:val="clear" w:color="auto" w:fill="auto"/>
          </w:tcPr>
          <w:p w14:paraId="66320953" w14:textId="7A19EDE7" w:rsidR="00433D94" w:rsidRPr="00BD61C2" w:rsidRDefault="00433D94" w:rsidP="00433D94">
            <w:pPr>
              <w:tabs>
                <w:tab w:val="left" w:pos="1276"/>
              </w:tabs>
              <w:jc w:val="both"/>
              <w:rPr>
                <w:b/>
                <w:sz w:val="20"/>
                <w:szCs w:val="20"/>
                <w:lang w:val="kk-KZ"/>
              </w:rPr>
            </w:pPr>
            <w:r w:rsidRPr="00BD61C2">
              <w:rPr>
                <w:b/>
                <w:sz w:val="20"/>
                <w:szCs w:val="20"/>
                <w:lang w:val="kk-KZ"/>
              </w:rPr>
              <w:t>3-ОМӨЖ. Коллоквиум</w:t>
            </w:r>
          </w:p>
        </w:tc>
        <w:tc>
          <w:tcPr>
            <w:tcW w:w="860" w:type="dxa"/>
            <w:shd w:val="clear" w:color="auto" w:fill="auto"/>
          </w:tcPr>
          <w:p w14:paraId="289CA76B" w14:textId="4CE95EDA" w:rsidR="00433D94" w:rsidRPr="004803D8" w:rsidRDefault="00433D94" w:rsidP="00433D94">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1CCF8DCA" w14:textId="070DAE85" w:rsidR="00433D94" w:rsidRPr="004803D8" w:rsidRDefault="00433D94" w:rsidP="00433D94">
            <w:pPr>
              <w:tabs>
                <w:tab w:val="left" w:pos="1276"/>
              </w:tabs>
              <w:jc w:val="center"/>
              <w:rPr>
                <w:bCs/>
                <w:sz w:val="20"/>
                <w:szCs w:val="20"/>
                <w:lang w:val="kk-KZ"/>
              </w:rPr>
            </w:pPr>
            <w:r w:rsidRPr="004803D8">
              <w:rPr>
                <w:bCs/>
                <w:sz w:val="20"/>
                <w:szCs w:val="20"/>
                <w:lang w:val="kk-KZ"/>
              </w:rPr>
              <w:t>10</w:t>
            </w:r>
          </w:p>
        </w:tc>
      </w:tr>
      <w:tr w:rsidR="00433D94" w:rsidRPr="0094137B" w14:paraId="486ABFDD" w14:textId="77777777" w:rsidTr="001A6AA6">
        <w:tc>
          <w:tcPr>
            <w:tcW w:w="9782" w:type="dxa"/>
            <w:gridSpan w:val="3"/>
            <w:shd w:val="clear" w:color="auto" w:fill="auto"/>
          </w:tcPr>
          <w:p w14:paraId="7CDBB15F" w14:textId="46619DE1" w:rsidR="00433D94" w:rsidRPr="002A2511" w:rsidRDefault="00433D94" w:rsidP="00433D94">
            <w:pPr>
              <w:tabs>
                <w:tab w:val="left" w:pos="1276"/>
              </w:tabs>
              <w:jc w:val="both"/>
              <w:rPr>
                <w:b/>
                <w:sz w:val="20"/>
                <w:szCs w:val="20"/>
                <w:lang w:val="en-US"/>
              </w:rPr>
            </w:pPr>
            <w:r w:rsidRPr="00BD61C2">
              <w:rPr>
                <w:b/>
                <w:sz w:val="20"/>
                <w:szCs w:val="20"/>
                <w:lang w:val="kk-KZ"/>
              </w:rPr>
              <w:t>Аралық бақылау 1</w:t>
            </w:r>
          </w:p>
        </w:tc>
        <w:tc>
          <w:tcPr>
            <w:tcW w:w="727" w:type="dxa"/>
            <w:shd w:val="clear" w:color="auto" w:fill="auto"/>
          </w:tcPr>
          <w:p w14:paraId="13308BAA" w14:textId="77777777" w:rsidR="00433D94" w:rsidRPr="004803D8" w:rsidRDefault="00433D94" w:rsidP="00433D94">
            <w:pPr>
              <w:tabs>
                <w:tab w:val="left" w:pos="1276"/>
              </w:tabs>
              <w:jc w:val="center"/>
              <w:rPr>
                <w:b/>
                <w:sz w:val="20"/>
                <w:szCs w:val="20"/>
                <w:lang w:val="kk-KZ"/>
              </w:rPr>
            </w:pPr>
            <w:r w:rsidRPr="004803D8">
              <w:rPr>
                <w:b/>
                <w:sz w:val="20"/>
                <w:szCs w:val="20"/>
                <w:lang w:val="kk-KZ"/>
              </w:rPr>
              <w:t>100</w:t>
            </w:r>
          </w:p>
        </w:tc>
      </w:tr>
      <w:tr w:rsidR="00433D94" w:rsidRPr="0094137B" w14:paraId="240FB1C8" w14:textId="77777777" w:rsidTr="001A6AA6">
        <w:tc>
          <w:tcPr>
            <w:tcW w:w="1135" w:type="dxa"/>
            <w:vMerge w:val="restart"/>
            <w:shd w:val="clear" w:color="auto" w:fill="auto"/>
          </w:tcPr>
          <w:p w14:paraId="424F6996" w14:textId="77777777" w:rsidR="00433D94" w:rsidRPr="0094137B" w:rsidRDefault="00433D94" w:rsidP="00433D94">
            <w:pPr>
              <w:tabs>
                <w:tab w:val="left" w:pos="1276"/>
              </w:tabs>
              <w:jc w:val="center"/>
              <w:rPr>
                <w:sz w:val="20"/>
                <w:szCs w:val="20"/>
                <w:lang w:val="kk-KZ"/>
              </w:rPr>
            </w:pPr>
            <w:r w:rsidRPr="0094137B">
              <w:rPr>
                <w:sz w:val="20"/>
                <w:szCs w:val="20"/>
                <w:lang w:val="kk-KZ"/>
              </w:rPr>
              <w:t>8</w:t>
            </w:r>
          </w:p>
        </w:tc>
        <w:tc>
          <w:tcPr>
            <w:tcW w:w="7787" w:type="dxa"/>
            <w:shd w:val="clear" w:color="auto" w:fill="auto"/>
          </w:tcPr>
          <w:p w14:paraId="7B927355" w14:textId="5D51029B" w:rsidR="00433D94" w:rsidRPr="00BD61C2" w:rsidRDefault="00433D94" w:rsidP="00433D94">
            <w:pPr>
              <w:tabs>
                <w:tab w:val="left" w:pos="1276"/>
              </w:tabs>
              <w:jc w:val="both"/>
              <w:rPr>
                <w:b/>
                <w:sz w:val="20"/>
                <w:szCs w:val="20"/>
                <w:lang w:val="kk-KZ"/>
              </w:rPr>
            </w:pPr>
            <w:r w:rsidRPr="00BD61C2">
              <w:rPr>
                <w:b/>
                <w:sz w:val="20"/>
                <w:szCs w:val="20"/>
                <w:lang w:val="kk-KZ"/>
              </w:rPr>
              <w:t>8-Д</w:t>
            </w:r>
            <w:r w:rsidRPr="00BD61C2">
              <w:rPr>
                <w:sz w:val="20"/>
                <w:szCs w:val="20"/>
                <w:lang w:val="kk-KZ"/>
              </w:rPr>
              <w:t xml:space="preserve">. Пайдалы қазбаларды өндіру және қайта өңдеу кезінде су </w:t>
            </w:r>
            <w:r w:rsidRPr="00BD61C2">
              <w:rPr>
                <w:bCs/>
                <w:sz w:val="20"/>
                <w:szCs w:val="20"/>
                <w:lang w:val="kk-KZ"/>
              </w:rPr>
              <w:t xml:space="preserve">ресурстарын </w:t>
            </w:r>
            <w:r w:rsidRPr="00BD61C2">
              <w:rPr>
                <w:sz w:val="20"/>
                <w:szCs w:val="20"/>
                <w:lang w:val="kk-KZ"/>
              </w:rPr>
              <w:t xml:space="preserve">ұтымды пайдалану және қорғау </w:t>
            </w:r>
          </w:p>
        </w:tc>
        <w:tc>
          <w:tcPr>
            <w:tcW w:w="860" w:type="dxa"/>
            <w:shd w:val="clear" w:color="auto" w:fill="auto"/>
          </w:tcPr>
          <w:p w14:paraId="3C5F8DE6" w14:textId="1113399C" w:rsidR="00433D94" w:rsidRPr="004803D8" w:rsidRDefault="00433D94" w:rsidP="00433D94">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38D37A82" w14:textId="2F6F1530" w:rsidR="00433D94" w:rsidRPr="004803D8" w:rsidRDefault="00433D94" w:rsidP="00433D94">
            <w:pPr>
              <w:tabs>
                <w:tab w:val="left" w:pos="1276"/>
              </w:tabs>
              <w:jc w:val="center"/>
              <w:rPr>
                <w:bCs/>
                <w:sz w:val="20"/>
                <w:szCs w:val="20"/>
                <w:lang w:val="kk-KZ"/>
              </w:rPr>
            </w:pPr>
          </w:p>
        </w:tc>
      </w:tr>
      <w:tr w:rsidR="00433D94" w:rsidRPr="0094137B" w14:paraId="0E377B5E" w14:textId="77777777" w:rsidTr="001A6AA6">
        <w:tc>
          <w:tcPr>
            <w:tcW w:w="1135" w:type="dxa"/>
            <w:vMerge/>
            <w:shd w:val="clear" w:color="auto" w:fill="auto"/>
          </w:tcPr>
          <w:p w14:paraId="0924165C" w14:textId="77777777" w:rsidR="00433D94" w:rsidRPr="0094137B" w:rsidRDefault="00433D94" w:rsidP="00433D94">
            <w:pPr>
              <w:tabs>
                <w:tab w:val="left" w:pos="1276"/>
              </w:tabs>
              <w:jc w:val="center"/>
              <w:rPr>
                <w:sz w:val="20"/>
                <w:szCs w:val="20"/>
                <w:lang w:val="kk-KZ"/>
              </w:rPr>
            </w:pPr>
          </w:p>
        </w:tc>
        <w:tc>
          <w:tcPr>
            <w:tcW w:w="7787" w:type="dxa"/>
            <w:shd w:val="clear" w:color="auto" w:fill="auto"/>
          </w:tcPr>
          <w:p w14:paraId="487A6C96" w14:textId="030752C5" w:rsidR="00433D94" w:rsidRPr="004803D8" w:rsidRDefault="00433D94" w:rsidP="00433D94">
            <w:pPr>
              <w:tabs>
                <w:tab w:val="left" w:pos="1276"/>
              </w:tabs>
              <w:jc w:val="both"/>
              <w:rPr>
                <w:b/>
                <w:sz w:val="20"/>
                <w:szCs w:val="20"/>
                <w:lang w:val="kk-KZ"/>
              </w:rPr>
            </w:pPr>
            <w:r w:rsidRPr="004803D8">
              <w:rPr>
                <w:b/>
                <w:sz w:val="20"/>
                <w:szCs w:val="20"/>
                <w:lang w:val="kk-KZ"/>
              </w:rPr>
              <w:t>8-С</w:t>
            </w:r>
            <w:r w:rsidRPr="00010682">
              <w:rPr>
                <w:b/>
                <w:sz w:val="20"/>
                <w:szCs w:val="20"/>
                <w:lang w:val="kk-KZ"/>
              </w:rPr>
              <w:t>С.</w:t>
            </w:r>
            <w:r w:rsidRPr="004803D8">
              <w:rPr>
                <w:sz w:val="20"/>
                <w:szCs w:val="20"/>
                <w:lang w:val="kk-KZ"/>
              </w:rPr>
              <w:t xml:space="preserve"> Пайдалы қазбаларды өндіруде минералды ресурстарды қорғау және тиімді пайдалану жөніндегі іс-шараларды жүзеге асырудың экономикалық тиімділігін анықтау </w:t>
            </w:r>
          </w:p>
        </w:tc>
        <w:tc>
          <w:tcPr>
            <w:tcW w:w="860" w:type="dxa"/>
            <w:shd w:val="clear" w:color="auto" w:fill="auto"/>
          </w:tcPr>
          <w:p w14:paraId="1BA493EE" w14:textId="2995BFEF" w:rsidR="00433D94" w:rsidRPr="004803D8" w:rsidRDefault="00433D94" w:rsidP="00433D94">
            <w:pPr>
              <w:tabs>
                <w:tab w:val="left" w:pos="1276"/>
              </w:tabs>
              <w:jc w:val="center"/>
              <w:rPr>
                <w:bCs/>
                <w:sz w:val="20"/>
                <w:szCs w:val="20"/>
                <w:lang w:val="kk-KZ"/>
              </w:rPr>
            </w:pPr>
            <w:r w:rsidRPr="004803D8">
              <w:rPr>
                <w:bCs/>
                <w:sz w:val="20"/>
                <w:szCs w:val="20"/>
                <w:lang w:val="kk-KZ"/>
              </w:rPr>
              <w:t>2</w:t>
            </w:r>
          </w:p>
        </w:tc>
        <w:tc>
          <w:tcPr>
            <w:tcW w:w="727" w:type="dxa"/>
            <w:shd w:val="clear" w:color="auto" w:fill="auto"/>
          </w:tcPr>
          <w:p w14:paraId="13CBD859" w14:textId="03E60C00" w:rsidR="00433D94" w:rsidRPr="004803D8" w:rsidRDefault="00433D94" w:rsidP="00433D94">
            <w:pPr>
              <w:tabs>
                <w:tab w:val="left" w:pos="1276"/>
              </w:tabs>
              <w:jc w:val="center"/>
              <w:rPr>
                <w:bCs/>
                <w:sz w:val="20"/>
                <w:szCs w:val="20"/>
                <w:lang w:val="kk-KZ"/>
              </w:rPr>
            </w:pPr>
            <w:r w:rsidRPr="004803D8">
              <w:rPr>
                <w:bCs/>
                <w:sz w:val="20"/>
                <w:szCs w:val="20"/>
                <w:lang w:val="kk-KZ"/>
              </w:rPr>
              <w:t>5</w:t>
            </w:r>
          </w:p>
        </w:tc>
      </w:tr>
      <w:tr w:rsidR="00433D94" w:rsidRPr="0094137B" w14:paraId="432277E7" w14:textId="77777777" w:rsidTr="001A6AA6">
        <w:tc>
          <w:tcPr>
            <w:tcW w:w="1135" w:type="dxa"/>
            <w:vMerge/>
            <w:shd w:val="clear" w:color="auto" w:fill="auto"/>
          </w:tcPr>
          <w:p w14:paraId="01847EFF" w14:textId="77777777" w:rsidR="00433D94" w:rsidRPr="0094137B" w:rsidRDefault="00433D94" w:rsidP="00433D94">
            <w:pPr>
              <w:tabs>
                <w:tab w:val="left" w:pos="1276"/>
              </w:tabs>
              <w:jc w:val="center"/>
              <w:rPr>
                <w:sz w:val="20"/>
                <w:szCs w:val="20"/>
                <w:lang w:val="kk-KZ"/>
              </w:rPr>
            </w:pPr>
          </w:p>
        </w:tc>
        <w:tc>
          <w:tcPr>
            <w:tcW w:w="7787" w:type="dxa"/>
            <w:shd w:val="clear" w:color="auto" w:fill="auto"/>
          </w:tcPr>
          <w:p w14:paraId="5308B8CE" w14:textId="473984FB" w:rsidR="00433D94" w:rsidRPr="004803D8" w:rsidRDefault="00433D94" w:rsidP="00433D94">
            <w:pPr>
              <w:tabs>
                <w:tab w:val="left" w:pos="1276"/>
              </w:tabs>
              <w:jc w:val="both"/>
              <w:rPr>
                <w:b/>
                <w:sz w:val="20"/>
                <w:szCs w:val="20"/>
                <w:lang w:val="kk-KZ"/>
              </w:rPr>
            </w:pPr>
            <w:r w:rsidRPr="004803D8">
              <w:rPr>
                <w:b/>
                <w:sz w:val="20"/>
                <w:szCs w:val="20"/>
                <w:lang w:val="kk-KZ"/>
              </w:rPr>
              <w:t>4-ОМӨЖ. 3-МӨЖ</w:t>
            </w:r>
            <w:r w:rsidRPr="004803D8">
              <w:rPr>
                <w:b/>
                <w:bCs/>
                <w:sz w:val="20"/>
                <w:szCs w:val="20"/>
                <w:lang w:val="kk-KZ"/>
              </w:rPr>
              <w:t xml:space="preserve"> </w:t>
            </w:r>
            <w:r w:rsidRPr="004803D8">
              <w:rPr>
                <w:sz w:val="20"/>
                <w:szCs w:val="20"/>
                <w:lang w:val="kk-KZ"/>
              </w:rPr>
              <w:t>орындау бойынша кеңес беру</w:t>
            </w:r>
          </w:p>
        </w:tc>
        <w:tc>
          <w:tcPr>
            <w:tcW w:w="860" w:type="dxa"/>
            <w:shd w:val="clear" w:color="auto" w:fill="auto"/>
          </w:tcPr>
          <w:p w14:paraId="10A68B36" w14:textId="705D789F" w:rsidR="00433D94" w:rsidRPr="004803D8" w:rsidRDefault="00433D94" w:rsidP="00433D94">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6037436C" w14:textId="77777777" w:rsidR="00433D94" w:rsidRPr="004803D8" w:rsidRDefault="00433D94" w:rsidP="00433D94">
            <w:pPr>
              <w:tabs>
                <w:tab w:val="left" w:pos="1276"/>
              </w:tabs>
              <w:jc w:val="center"/>
              <w:rPr>
                <w:bCs/>
                <w:sz w:val="20"/>
                <w:szCs w:val="20"/>
                <w:lang w:val="kk-KZ"/>
              </w:rPr>
            </w:pPr>
          </w:p>
        </w:tc>
      </w:tr>
      <w:tr w:rsidR="00433D94" w:rsidRPr="0094137B" w14:paraId="4F28CBE4" w14:textId="77777777" w:rsidTr="001A6AA6">
        <w:tc>
          <w:tcPr>
            <w:tcW w:w="1135" w:type="dxa"/>
            <w:vMerge w:val="restart"/>
            <w:shd w:val="clear" w:color="auto" w:fill="auto"/>
          </w:tcPr>
          <w:p w14:paraId="76705EFF" w14:textId="77777777" w:rsidR="00433D94" w:rsidRPr="0094137B" w:rsidRDefault="00433D94" w:rsidP="00433D94">
            <w:pPr>
              <w:tabs>
                <w:tab w:val="left" w:pos="1276"/>
              </w:tabs>
              <w:jc w:val="center"/>
              <w:rPr>
                <w:sz w:val="20"/>
                <w:szCs w:val="20"/>
                <w:lang w:val="kk-KZ"/>
              </w:rPr>
            </w:pPr>
            <w:r w:rsidRPr="0094137B">
              <w:rPr>
                <w:sz w:val="20"/>
                <w:szCs w:val="20"/>
                <w:lang w:val="kk-KZ"/>
              </w:rPr>
              <w:t>9</w:t>
            </w:r>
          </w:p>
        </w:tc>
        <w:tc>
          <w:tcPr>
            <w:tcW w:w="7787" w:type="dxa"/>
            <w:shd w:val="clear" w:color="auto" w:fill="auto"/>
          </w:tcPr>
          <w:p w14:paraId="4FF959EB" w14:textId="3E06DC0F" w:rsidR="00433D94" w:rsidRPr="004803D8" w:rsidRDefault="00433D94" w:rsidP="00433D94">
            <w:pPr>
              <w:tabs>
                <w:tab w:val="left" w:pos="1276"/>
              </w:tabs>
              <w:jc w:val="both"/>
              <w:rPr>
                <w:b/>
                <w:sz w:val="20"/>
                <w:szCs w:val="20"/>
                <w:lang w:val="kk-KZ"/>
              </w:rPr>
            </w:pPr>
            <w:r w:rsidRPr="004803D8">
              <w:rPr>
                <w:b/>
                <w:sz w:val="20"/>
                <w:szCs w:val="20"/>
                <w:lang w:val="kk-KZ"/>
              </w:rPr>
              <w:t>9-Д.</w:t>
            </w:r>
            <w:r w:rsidRPr="004803D8">
              <w:rPr>
                <w:sz w:val="20"/>
                <w:szCs w:val="20"/>
                <w:lang w:val="kk-KZ"/>
              </w:rPr>
              <w:t xml:space="preserve"> Пайдалы қазбаларды өндіру және қайта өңдеу кезінде атмосфералық ауаны қорғау </w:t>
            </w:r>
          </w:p>
        </w:tc>
        <w:tc>
          <w:tcPr>
            <w:tcW w:w="860" w:type="dxa"/>
            <w:shd w:val="clear" w:color="auto" w:fill="auto"/>
          </w:tcPr>
          <w:p w14:paraId="2BFB5AD3" w14:textId="70F0F862" w:rsidR="00433D94" w:rsidRPr="004803D8" w:rsidRDefault="00433D94" w:rsidP="00433D94">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64D80AF2" w14:textId="719960A3" w:rsidR="00433D94" w:rsidRPr="004803D8" w:rsidRDefault="00433D94" w:rsidP="00433D94">
            <w:pPr>
              <w:tabs>
                <w:tab w:val="left" w:pos="1276"/>
              </w:tabs>
              <w:jc w:val="center"/>
              <w:rPr>
                <w:bCs/>
                <w:sz w:val="20"/>
                <w:szCs w:val="20"/>
                <w:lang w:val="kk-KZ"/>
              </w:rPr>
            </w:pPr>
          </w:p>
        </w:tc>
      </w:tr>
      <w:tr w:rsidR="00433D94" w:rsidRPr="0094137B" w14:paraId="2811F76B" w14:textId="77777777" w:rsidTr="001A6AA6">
        <w:tc>
          <w:tcPr>
            <w:tcW w:w="1135" w:type="dxa"/>
            <w:vMerge/>
            <w:shd w:val="clear" w:color="auto" w:fill="auto"/>
          </w:tcPr>
          <w:p w14:paraId="6B22CBD5" w14:textId="77777777" w:rsidR="00433D94" w:rsidRPr="0094137B" w:rsidRDefault="00433D94" w:rsidP="00433D94">
            <w:pPr>
              <w:tabs>
                <w:tab w:val="left" w:pos="1276"/>
              </w:tabs>
              <w:jc w:val="center"/>
              <w:rPr>
                <w:sz w:val="20"/>
                <w:szCs w:val="20"/>
                <w:lang w:val="kk-KZ"/>
              </w:rPr>
            </w:pPr>
          </w:p>
        </w:tc>
        <w:tc>
          <w:tcPr>
            <w:tcW w:w="7787" w:type="dxa"/>
            <w:shd w:val="clear" w:color="auto" w:fill="auto"/>
          </w:tcPr>
          <w:p w14:paraId="30F29AB3" w14:textId="6CCA2F74" w:rsidR="00433D94" w:rsidRPr="004803D8" w:rsidRDefault="00433D94" w:rsidP="00433D94">
            <w:pPr>
              <w:tabs>
                <w:tab w:val="left" w:pos="1276"/>
              </w:tabs>
              <w:jc w:val="both"/>
              <w:rPr>
                <w:b/>
                <w:sz w:val="20"/>
                <w:szCs w:val="20"/>
                <w:lang w:val="kk-KZ"/>
              </w:rPr>
            </w:pPr>
            <w:r w:rsidRPr="004803D8">
              <w:rPr>
                <w:b/>
                <w:sz w:val="20"/>
                <w:szCs w:val="20"/>
                <w:lang w:val="kk-KZ"/>
              </w:rPr>
              <w:t>9-С</w:t>
            </w:r>
            <w:r w:rsidRPr="00010682">
              <w:rPr>
                <w:b/>
                <w:sz w:val="20"/>
                <w:szCs w:val="20"/>
                <w:lang w:val="kk-KZ"/>
              </w:rPr>
              <w:t>С.</w:t>
            </w:r>
            <w:r w:rsidRPr="004803D8">
              <w:rPr>
                <w:b/>
                <w:sz w:val="20"/>
                <w:szCs w:val="20"/>
                <w:lang w:val="kk-KZ"/>
              </w:rPr>
              <w:t xml:space="preserve"> </w:t>
            </w:r>
            <w:r w:rsidRPr="004803D8">
              <w:rPr>
                <w:sz w:val="20"/>
                <w:szCs w:val="20"/>
                <w:lang w:val="kk-KZ"/>
              </w:rPr>
              <w:t>Жер қойнауы қорларын пайдалану саласында нормативтік-құқықтық құжаттарына талдау жүргізу</w:t>
            </w:r>
          </w:p>
        </w:tc>
        <w:tc>
          <w:tcPr>
            <w:tcW w:w="860" w:type="dxa"/>
            <w:shd w:val="clear" w:color="auto" w:fill="auto"/>
          </w:tcPr>
          <w:p w14:paraId="6625834A" w14:textId="6775A928" w:rsidR="00433D94" w:rsidRPr="004803D8" w:rsidRDefault="00433D94" w:rsidP="00433D94">
            <w:pPr>
              <w:tabs>
                <w:tab w:val="left" w:pos="1276"/>
              </w:tabs>
              <w:jc w:val="center"/>
              <w:rPr>
                <w:bCs/>
                <w:sz w:val="20"/>
                <w:szCs w:val="20"/>
                <w:lang w:val="kk-KZ"/>
              </w:rPr>
            </w:pPr>
            <w:r w:rsidRPr="004803D8">
              <w:rPr>
                <w:bCs/>
                <w:sz w:val="20"/>
                <w:szCs w:val="20"/>
                <w:lang w:val="kk-KZ"/>
              </w:rPr>
              <w:t>2</w:t>
            </w:r>
          </w:p>
        </w:tc>
        <w:tc>
          <w:tcPr>
            <w:tcW w:w="727" w:type="dxa"/>
            <w:shd w:val="clear" w:color="auto" w:fill="auto"/>
          </w:tcPr>
          <w:p w14:paraId="482AABE9" w14:textId="2B6719D1" w:rsidR="00433D94" w:rsidRPr="004803D8" w:rsidRDefault="00433D94" w:rsidP="00433D94">
            <w:pPr>
              <w:tabs>
                <w:tab w:val="left" w:pos="1276"/>
              </w:tabs>
              <w:jc w:val="center"/>
              <w:rPr>
                <w:bCs/>
                <w:sz w:val="20"/>
                <w:szCs w:val="20"/>
                <w:lang w:val="kk-KZ"/>
              </w:rPr>
            </w:pPr>
            <w:r w:rsidRPr="004803D8">
              <w:rPr>
                <w:bCs/>
                <w:sz w:val="20"/>
                <w:szCs w:val="20"/>
                <w:lang w:val="kk-KZ"/>
              </w:rPr>
              <w:t>5</w:t>
            </w:r>
          </w:p>
        </w:tc>
      </w:tr>
      <w:tr w:rsidR="00433D94" w:rsidRPr="0094137B" w14:paraId="3B2CB917" w14:textId="77777777" w:rsidTr="00746434">
        <w:tc>
          <w:tcPr>
            <w:tcW w:w="10509" w:type="dxa"/>
            <w:gridSpan w:val="4"/>
            <w:shd w:val="clear" w:color="auto" w:fill="auto"/>
            <w:vAlign w:val="center"/>
          </w:tcPr>
          <w:p w14:paraId="622832AB" w14:textId="39C4FDC9" w:rsidR="00433D94" w:rsidRPr="004803D8" w:rsidRDefault="00433D94" w:rsidP="00433D94">
            <w:pPr>
              <w:tabs>
                <w:tab w:val="left" w:pos="1276"/>
              </w:tabs>
              <w:jc w:val="center"/>
              <w:rPr>
                <w:bCs/>
                <w:sz w:val="20"/>
                <w:szCs w:val="20"/>
                <w:lang w:val="kk-KZ"/>
              </w:rPr>
            </w:pPr>
            <w:r w:rsidRPr="004803D8">
              <w:rPr>
                <w:b/>
                <w:sz w:val="20"/>
                <w:szCs w:val="20"/>
                <w:lang w:val="kk-KZ"/>
              </w:rPr>
              <w:t>3-МОДУЛЬ</w:t>
            </w:r>
            <w:r w:rsidRPr="004803D8">
              <w:rPr>
                <w:b/>
                <w:sz w:val="20"/>
                <w:szCs w:val="20"/>
              </w:rPr>
              <w:t xml:space="preserve">. </w:t>
            </w:r>
            <w:r w:rsidRPr="004803D8">
              <w:rPr>
                <w:b/>
                <w:sz w:val="20"/>
                <w:szCs w:val="20"/>
                <w:lang w:val="kk-KZ"/>
              </w:rPr>
              <w:t>Ж</w:t>
            </w:r>
            <w:r w:rsidRPr="004803D8">
              <w:rPr>
                <w:b/>
                <w:sz w:val="20"/>
                <w:szCs w:val="20"/>
                <w:lang w:val="kk-KZ" w:eastAsia="ru-RU"/>
              </w:rPr>
              <w:t>ер қойнауын</w:t>
            </w:r>
            <w:r w:rsidRPr="004803D8">
              <w:rPr>
                <w:b/>
                <w:sz w:val="20"/>
                <w:szCs w:val="20"/>
              </w:rPr>
              <w:t xml:space="preserve"> </w:t>
            </w:r>
            <w:r w:rsidRPr="004803D8">
              <w:rPr>
                <w:b/>
                <w:sz w:val="20"/>
                <w:szCs w:val="20"/>
                <w:lang w:val="kk-KZ"/>
              </w:rPr>
              <w:t xml:space="preserve">пайдалануды мемлекеттік реттеу </w:t>
            </w:r>
          </w:p>
        </w:tc>
      </w:tr>
      <w:tr w:rsidR="00433D94" w:rsidRPr="0094137B" w14:paraId="3CE6E4BF" w14:textId="77777777" w:rsidTr="001A6AA6">
        <w:tc>
          <w:tcPr>
            <w:tcW w:w="1135" w:type="dxa"/>
            <w:vMerge w:val="restart"/>
            <w:shd w:val="clear" w:color="auto" w:fill="auto"/>
          </w:tcPr>
          <w:p w14:paraId="0162A872" w14:textId="77777777" w:rsidR="00433D94" w:rsidRPr="0094137B" w:rsidRDefault="00433D94" w:rsidP="00433D94">
            <w:pPr>
              <w:tabs>
                <w:tab w:val="left" w:pos="1276"/>
              </w:tabs>
              <w:jc w:val="center"/>
              <w:rPr>
                <w:sz w:val="20"/>
                <w:szCs w:val="20"/>
                <w:lang w:val="kk-KZ"/>
              </w:rPr>
            </w:pPr>
            <w:r w:rsidRPr="0094137B">
              <w:rPr>
                <w:sz w:val="20"/>
                <w:szCs w:val="20"/>
                <w:lang w:val="kk-KZ"/>
              </w:rPr>
              <w:t>10</w:t>
            </w:r>
          </w:p>
        </w:tc>
        <w:tc>
          <w:tcPr>
            <w:tcW w:w="7787" w:type="dxa"/>
            <w:shd w:val="clear" w:color="auto" w:fill="auto"/>
          </w:tcPr>
          <w:p w14:paraId="40E4C833" w14:textId="10FFB6C5" w:rsidR="00433D94" w:rsidRPr="004803D8" w:rsidRDefault="00433D94" w:rsidP="00433D94">
            <w:pPr>
              <w:tabs>
                <w:tab w:val="left" w:pos="1276"/>
              </w:tabs>
              <w:jc w:val="both"/>
              <w:rPr>
                <w:b/>
                <w:sz w:val="20"/>
                <w:szCs w:val="20"/>
                <w:lang w:val="kk-KZ"/>
              </w:rPr>
            </w:pPr>
            <w:r w:rsidRPr="004803D8">
              <w:rPr>
                <w:b/>
                <w:sz w:val="20"/>
                <w:szCs w:val="20"/>
                <w:lang w:val="kk-KZ"/>
              </w:rPr>
              <w:t>10-Д</w:t>
            </w:r>
            <w:r w:rsidRPr="00010682">
              <w:rPr>
                <w:b/>
                <w:sz w:val="20"/>
                <w:szCs w:val="20"/>
                <w:lang w:val="kk-KZ"/>
              </w:rPr>
              <w:t>.</w:t>
            </w:r>
            <w:r w:rsidRPr="004803D8">
              <w:rPr>
                <w:sz w:val="20"/>
                <w:szCs w:val="20"/>
                <w:lang w:val="kk-KZ"/>
              </w:rPr>
              <w:t xml:space="preserve"> Тұрақты </w:t>
            </w:r>
            <w:r w:rsidRPr="004803D8">
              <w:rPr>
                <w:sz w:val="20"/>
                <w:szCs w:val="20"/>
                <w:lang w:val="kk-KZ" w:eastAsia="ru-RU"/>
              </w:rPr>
              <w:t>жер қойнауының н</w:t>
            </w:r>
            <w:r w:rsidRPr="00010682">
              <w:rPr>
                <w:sz w:val="20"/>
                <w:szCs w:val="20"/>
                <w:lang w:val="kk-KZ"/>
              </w:rPr>
              <w:t>орматив</w:t>
            </w:r>
            <w:r w:rsidRPr="004803D8">
              <w:rPr>
                <w:sz w:val="20"/>
                <w:szCs w:val="20"/>
                <w:lang w:val="kk-KZ"/>
              </w:rPr>
              <w:t>тік</w:t>
            </w:r>
            <w:r w:rsidRPr="00010682">
              <w:rPr>
                <w:sz w:val="20"/>
                <w:szCs w:val="20"/>
                <w:lang w:val="kk-KZ"/>
              </w:rPr>
              <w:t>-</w:t>
            </w:r>
            <w:r w:rsidRPr="004803D8">
              <w:rPr>
                <w:sz w:val="20"/>
                <w:szCs w:val="20"/>
                <w:lang w:val="kk-KZ"/>
              </w:rPr>
              <w:t xml:space="preserve">құқықтық негізі </w:t>
            </w:r>
          </w:p>
        </w:tc>
        <w:tc>
          <w:tcPr>
            <w:tcW w:w="860" w:type="dxa"/>
            <w:shd w:val="clear" w:color="auto" w:fill="auto"/>
          </w:tcPr>
          <w:p w14:paraId="23E11B81" w14:textId="4DFDC379" w:rsidR="00433D94" w:rsidRPr="004803D8" w:rsidRDefault="00433D94" w:rsidP="00433D94">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0DE8F40A" w14:textId="77777777" w:rsidR="00433D94" w:rsidRPr="004803D8" w:rsidRDefault="00433D94" w:rsidP="00433D94">
            <w:pPr>
              <w:tabs>
                <w:tab w:val="left" w:pos="1276"/>
              </w:tabs>
              <w:jc w:val="center"/>
              <w:rPr>
                <w:bCs/>
                <w:sz w:val="20"/>
                <w:szCs w:val="20"/>
                <w:lang w:val="kk-KZ"/>
              </w:rPr>
            </w:pPr>
          </w:p>
        </w:tc>
      </w:tr>
      <w:tr w:rsidR="00433D94" w:rsidRPr="0094137B" w14:paraId="107E4915" w14:textId="77777777" w:rsidTr="001A6AA6">
        <w:tc>
          <w:tcPr>
            <w:tcW w:w="1135" w:type="dxa"/>
            <w:vMerge/>
            <w:shd w:val="clear" w:color="auto" w:fill="auto"/>
          </w:tcPr>
          <w:p w14:paraId="00E24750" w14:textId="77777777" w:rsidR="00433D94" w:rsidRPr="0094137B" w:rsidRDefault="00433D94" w:rsidP="00433D94">
            <w:pPr>
              <w:tabs>
                <w:tab w:val="left" w:pos="1276"/>
              </w:tabs>
              <w:jc w:val="center"/>
              <w:rPr>
                <w:sz w:val="20"/>
                <w:szCs w:val="20"/>
                <w:lang w:val="kk-KZ"/>
              </w:rPr>
            </w:pPr>
          </w:p>
        </w:tc>
        <w:tc>
          <w:tcPr>
            <w:tcW w:w="7787" w:type="dxa"/>
            <w:shd w:val="clear" w:color="auto" w:fill="auto"/>
          </w:tcPr>
          <w:p w14:paraId="03D665F7" w14:textId="4BB98362" w:rsidR="00433D94" w:rsidRPr="004803D8" w:rsidRDefault="00433D94" w:rsidP="00433D94">
            <w:pPr>
              <w:tabs>
                <w:tab w:val="left" w:pos="1276"/>
              </w:tabs>
              <w:jc w:val="both"/>
              <w:rPr>
                <w:b/>
                <w:sz w:val="20"/>
                <w:szCs w:val="20"/>
                <w:lang w:val="kk-KZ"/>
              </w:rPr>
            </w:pPr>
            <w:r w:rsidRPr="004803D8">
              <w:rPr>
                <w:b/>
                <w:sz w:val="20"/>
                <w:szCs w:val="20"/>
                <w:lang w:val="kk-KZ"/>
              </w:rPr>
              <w:t>10-С</w:t>
            </w:r>
            <w:r w:rsidRPr="00010682">
              <w:rPr>
                <w:b/>
                <w:sz w:val="20"/>
                <w:szCs w:val="20"/>
                <w:lang w:val="kk-KZ"/>
              </w:rPr>
              <w:t>С.</w:t>
            </w:r>
            <w:r w:rsidRPr="004803D8">
              <w:rPr>
                <w:sz w:val="20"/>
                <w:szCs w:val="20"/>
                <w:lang w:val="kk-KZ"/>
              </w:rPr>
              <w:t xml:space="preserve"> Түрлі өндіріс саласындағы экологиялық қауіпсіздікті, қоршаған ортаны қорғауды және жер қойнауы қорын пайдалануды мемлекеттік басқарудың сызбасы</w:t>
            </w:r>
          </w:p>
        </w:tc>
        <w:tc>
          <w:tcPr>
            <w:tcW w:w="860" w:type="dxa"/>
            <w:shd w:val="clear" w:color="auto" w:fill="auto"/>
          </w:tcPr>
          <w:p w14:paraId="5312540D" w14:textId="1B40DA71" w:rsidR="00433D94" w:rsidRPr="004803D8" w:rsidRDefault="00433D94" w:rsidP="00433D94">
            <w:pPr>
              <w:tabs>
                <w:tab w:val="left" w:pos="1276"/>
              </w:tabs>
              <w:jc w:val="center"/>
              <w:rPr>
                <w:bCs/>
                <w:sz w:val="20"/>
                <w:szCs w:val="20"/>
                <w:lang w:val="kk-KZ"/>
              </w:rPr>
            </w:pPr>
            <w:r w:rsidRPr="004803D8">
              <w:rPr>
                <w:bCs/>
                <w:sz w:val="20"/>
                <w:szCs w:val="20"/>
                <w:lang w:val="kk-KZ"/>
              </w:rPr>
              <w:t>2</w:t>
            </w:r>
          </w:p>
        </w:tc>
        <w:tc>
          <w:tcPr>
            <w:tcW w:w="727" w:type="dxa"/>
            <w:shd w:val="clear" w:color="auto" w:fill="auto"/>
          </w:tcPr>
          <w:p w14:paraId="012F5937" w14:textId="2D563B26" w:rsidR="00433D94" w:rsidRPr="004803D8" w:rsidRDefault="00433D94" w:rsidP="00433D94">
            <w:pPr>
              <w:tabs>
                <w:tab w:val="left" w:pos="1276"/>
              </w:tabs>
              <w:jc w:val="center"/>
              <w:rPr>
                <w:bCs/>
                <w:sz w:val="20"/>
                <w:szCs w:val="20"/>
                <w:lang w:val="kk-KZ"/>
              </w:rPr>
            </w:pPr>
            <w:r w:rsidRPr="004803D8">
              <w:rPr>
                <w:bCs/>
                <w:sz w:val="20"/>
                <w:szCs w:val="20"/>
                <w:lang w:val="kk-KZ"/>
              </w:rPr>
              <w:t>5</w:t>
            </w:r>
          </w:p>
        </w:tc>
      </w:tr>
      <w:tr w:rsidR="00433D94" w:rsidRPr="0094137B" w14:paraId="0B638D98" w14:textId="77777777" w:rsidTr="001A6AA6">
        <w:trPr>
          <w:trHeight w:val="171"/>
        </w:trPr>
        <w:tc>
          <w:tcPr>
            <w:tcW w:w="1135" w:type="dxa"/>
            <w:vMerge/>
            <w:shd w:val="clear" w:color="auto" w:fill="auto"/>
          </w:tcPr>
          <w:p w14:paraId="205E0E0D" w14:textId="77777777" w:rsidR="00433D94" w:rsidRPr="0094137B" w:rsidRDefault="00433D94" w:rsidP="00433D94">
            <w:pPr>
              <w:tabs>
                <w:tab w:val="left" w:pos="1276"/>
              </w:tabs>
              <w:jc w:val="center"/>
              <w:rPr>
                <w:sz w:val="20"/>
                <w:szCs w:val="20"/>
                <w:lang w:val="kk-KZ"/>
              </w:rPr>
            </w:pPr>
          </w:p>
        </w:tc>
        <w:tc>
          <w:tcPr>
            <w:tcW w:w="7787" w:type="dxa"/>
            <w:shd w:val="clear" w:color="auto" w:fill="auto"/>
          </w:tcPr>
          <w:p w14:paraId="534DC6EA" w14:textId="3D3CEFAC" w:rsidR="00433D94" w:rsidRPr="004803D8" w:rsidRDefault="00433D94" w:rsidP="00433D94">
            <w:pPr>
              <w:jc w:val="both"/>
              <w:rPr>
                <w:sz w:val="20"/>
                <w:szCs w:val="20"/>
                <w:lang w:val="kk-KZ"/>
              </w:rPr>
            </w:pPr>
            <w:r w:rsidRPr="004803D8">
              <w:rPr>
                <w:b/>
                <w:sz w:val="20"/>
                <w:szCs w:val="20"/>
                <w:lang w:val="kk-KZ"/>
              </w:rPr>
              <w:t xml:space="preserve">3-МӨЖ. </w:t>
            </w:r>
            <w:r w:rsidR="00046C62" w:rsidRPr="00046C62">
              <w:rPr>
                <w:bCs/>
                <w:sz w:val="20"/>
                <w:szCs w:val="20"/>
                <w:lang w:val="kk-KZ"/>
              </w:rPr>
              <w:t>Минералды-шикізат кешенін басқару мәселелері</w:t>
            </w:r>
          </w:p>
        </w:tc>
        <w:tc>
          <w:tcPr>
            <w:tcW w:w="860" w:type="dxa"/>
            <w:shd w:val="clear" w:color="auto" w:fill="auto"/>
          </w:tcPr>
          <w:p w14:paraId="69D4CFB4" w14:textId="68145DC0" w:rsidR="00433D94" w:rsidRPr="004803D8" w:rsidRDefault="00433D94" w:rsidP="00433D94">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24311E49" w14:textId="5210779A" w:rsidR="00433D94" w:rsidRPr="004803D8" w:rsidRDefault="00433D94" w:rsidP="00433D94">
            <w:pPr>
              <w:tabs>
                <w:tab w:val="left" w:pos="1276"/>
              </w:tabs>
              <w:jc w:val="center"/>
              <w:rPr>
                <w:bCs/>
                <w:sz w:val="20"/>
                <w:szCs w:val="20"/>
                <w:lang w:val="kk-KZ"/>
              </w:rPr>
            </w:pPr>
            <w:r w:rsidRPr="004803D8">
              <w:rPr>
                <w:bCs/>
                <w:sz w:val="20"/>
                <w:szCs w:val="20"/>
                <w:lang w:val="kk-KZ"/>
              </w:rPr>
              <w:t>22</w:t>
            </w:r>
          </w:p>
        </w:tc>
      </w:tr>
      <w:tr w:rsidR="00433D94" w:rsidRPr="0094137B" w14:paraId="484CCE6B" w14:textId="77777777" w:rsidTr="001A6AA6">
        <w:tc>
          <w:tcPr>
            <w:tcW w:w="1135" w:type="dxa"/>
            <w:vMerge w:val="restart"/>
            <w:shd w:val="clear" w:color="auto" w:fill="auto"/>
          </w:tcPr>
          <w:p w14:paraId="0025CC18" w14:textId="77777777" w:rsidR="00433D94" w:rsidRPr="0094137B" w:rsidRDefault="00433D94" w:rsidP="00433D94">
            <w:pPr>
              <w:tabs>
                <w:tab w:val="left" w:pos="1276"/>
              </w:tabs>
              <w:jc w:val="center"/>
              <w:rPr>
                <w:sz w:val="20"/>
                <w:szCs w:val="20"/>
                <w:lang w:val="kk-KZ"/>
              </w:rPr>
            </w:pPr>
            <w:r w:rsidRPr="0094137B">
              <w:rPr>
                <w:sz w:val="20"/>
                <w:szCs w:val="20"/>
                <w:lang w:val="kk-KZ"/>
              </w:rPr>
              <w:lastRenderedPageBreak/>
              <w:t>11</w:t>
            </w:r>
          </w:p>
        </w:tc>
        <w:tc>
          <w:tcPr>
            <w:tcW w:w="7787" w:type="dxa"/>
            <w:shd w:val="clear" w:color="auto" w:fill="auto"/>
          </w:tcPr>
          <w:p w14:paraId="45137502" w14:textId="33ACE724" w:rsidR="00433D94" w:rsidRPr="004803D8" w:rsidRDefault="00433D94" w:rsidP="00433D94">
            <w:pPr>
              <w:tabs>
                <w:tab w:val="left" w:pos="1276"/>
              </w:tabs>
              <w:jc w:val="both"/>
              <w:rPr>
                <w:b/>
                <w:sz w:val="20"/>
                <w:szCs w:val="20"/>
                <w:lang w:val="kk-KZ"/>
              </w:rPr>
            </w:pPr>
            <w:r w:rsidRPr="004803D8">
              <w:rPr>
                <w:b/>
                <w:sz w:val="20"/>
                <w:szCs w:val="20"/>
                <w:lang w:val="kk-KZ"/>
              </w:rPr>
              <w:t>11-Д</w:t>
            </w:r>
            <w:r w:rsidRPr="00010682">
              <w:rPr>
                <w:b/>
                <w:sz w:val="20"/>
                <w:szCs w:val="20"/>
                <w:lang w:val="kk-KZ"/>
              </w:rPr>
              <w:t>.</w:t>
            </w:r>
            <w:r w:rsidRPr="004803D8">
              <w:rPr>
                <w:sz w:val="20"/>
                <w:szCs w:val="20"/>
                <w:lang w:val="kk-KZ"/>
              </w:rPr>
              <w:t xml:space="preserve"> Тұрақты </w:t>
            </w:r>
            <w:r w:rsidRPr="004803D8">
              <w:rPr>
                <w:sz w:val="20"/>
                <w:szCs w:val="20"/>
                <w:lang w:val="kk-KZ" w:eastAsia="ru-RU"/>
              </w:rPr>
              <w:t xml:space="preserve">жер қойнауын мемлекеттік басқару </w:t>
            </w:r>
          </w:p>
        </w:tc>
        <w:tc>
          <w:tcPr>
            <w:tcW w:w="860" w:type="dxa"/>
            <w:shd w:val="clear" w:color="auto" w:fill="auto"/>
          </w:tcPr>
          <w:p w14:paraId="167CA1BA" w14:textId="2208E098" w:rsidR="00433D94" w:rsidRPr="004803D8" w:rsidRDefault="00433D94" w:rsidP="00433D94">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46550FD2" w14:textId="784B08B1" w:rsidR="00433D94" w:rsidRPr="004803D8" w:rsidRDefault="00433D94" w:rsidP="00433D94">
            <w:pPr>
              <w:tabs>
                <w:tab w:val="left" w:pos="1276"/>
              </w:tabs>
              <w:jc w:val="center"/>
              <w:rPr>
                <w:bCs/>
                <w:sz w:val="20"/>
                <w:szCs w:val="20"/>
                <w:lang w:val="kk-KZ"/>
              </w:rPr>
            </w:pPr>
          </w:p>
        </w:tc>
      </w:tr>
      <w:tr w:rsidR="00433D94" w:rsidRPr="0094137B" w14:paraId="1177084F" w14:textId="77777777" w:rsidTr="001A6AA6">
        <w:tc>
          <w:tcPr>
            <w:tcW w:w="1135" w:type="dxa"/>
            <w:vMerge/>
            <w:shd w:val="clear" w:color="auto" w:fill="auto"/>
          </w:tcPr>
          <w:p w14:paraId="6F7842A3" w14:textId="77777777" w:rsidR="00433D94" w:rsidRPr="0094137B" w:rsidRDefault="00433D94" w:rsidP="00433D94">
            <w:pPr>
              <w:tabs>
                <w:tab w:val="left" w:pos="1276"/>
              </w:tabs>
              <w:jc w:val="center"/>
              <w:rPr>
                <w:sz w:val="20"/>
                <w:szCs w:val="20"/>
                <w:lang w:val="kk-KZ"/>
              </w:rPr>
            </w:pPr>
          </w:p>
        </w:tc>
        <w:tc>
          <w:tcPr>
            <w:tcW w:w="7787" w:type="dxa"/>
            <w:shd w:val="clear" w:color="auto" w:fill="auto"/>
          </w:tcPr>
          <w:p w14:paraId="73A16BD6" w14:textId="154B045A" w:rsidR="00433D94" w:rsidRPr="004803D8" w:rsidRDefault="00433D94" w:rsidP="00433D94">
            <w:pPr>
              <w:tabs>
                <w:tab w:val="left" w:pos="1276"/>
              </w:tabs>
              <w:jc w:val="both"/>
              <w:rPr>
                <w:b/>
                <w:sz w:val="20"/>
                <w:szCs w:val="20"/>
                <w:lang w:val="kk-KZ"/>
              </w:rPr>
            </w:pPr>
            <w:r w:rsidRPr="004803D8">
              <w:rPr>
                <w:b/>
                <w:sz w:val="20"/>
                <w:szCs w:val="20"/>
                <w:lang w:val="kk-KZ"/>
              </w:rPr>
              <w:t>11-С</w:t>
            </w:r>
            <w:r w:rsidRPr="00010682">
              <w:rPr>
                <w:b/>
                <w:sz w:val="20"/>
                <w:szCs w:val="20"/>
                <w:lang w:val="kk-KZ"/>
              </w:rPr>
              <w:t>С.</w:t>
            </w:r>
            <w:r w:rsidRPr="004803D8">
              <w:rPr>
                <w:sz w:val="20"/>
                <w:szCs w:val="20"/>
                <w:lang w:val="kk-KZ"/>
              </w:rPr>
              <w:t xml:space="preserve"> Жер қойнауын пайдалану саласында ҚР нысандарының өзара байланысу сызбасы</w:t>
            </w:r>
          </w:p>
        </w:tc>
        <w:tc>
          <w:tcPr>
            <w:tcW w:w="860" w:type="dxa"/>
            <w:shd w:val="clear" w:color="auto" w:fill="auto"/>
          </w:tcPr>
          <w:p w14:paraId="12B2DE11" w14:textId="77777777" w:rsidR="00433D94" w:rsidRPr="004803D8" w:rsidRDefault="00433D94" w:rsidP="00433D94">
            <w:pPr>
              <w:tabs>
                <w:tab w:val="left" w:pos="1276"/>
              </w:tabs>
              <w:jc w:val="center"/>
              <w:rPr>
                <w:bCs/>
                <w:sz w:val="20"/>
                <w:szCs w:val="20"/>
                <w:lang w:val="kk-KZ"/>
              </w:rPr>
            </w:pPr>
          </w:p>
        </w:tc>
        <w:tc>
          <w:tcPr>
            <w:tcW w:w="727" w:type="dxa"/>
            <w:shd w:val="clear" w:color="auto" w:fill="auto"/>
          </w:tcPr>
          <w:p w14:paraId="72FDE640" w14:textId="1B89DD95" w:rsidR="00433D94" w:rsidRPr="004803D8" w:rsidRDefault="00010682" w:rsidP="00433D94">
            <w:pPr>
              <w:tabs>
                <w:tab w:val="left" w:pos="1276"/>
              </w:tabs>
              <w:jc w:val="center"/>
              <w:rPr>
                <w:bCs/>
                <w:sz w:val="20"/>
                <w:szCs w:val="20"/>
                <w:lang w:val="kk-KZ"/>
              </w:rPr>
            </w:pPr>
            <w:r>
              <w:rPr>
                <w:bCs/>
                <w:sz w:val="20"/>
                <w:szCs w:val="20"/>
                <w:lang w:val="kk-KZ"/>
              </w:rPr>
              <w:t>6</w:t>
            </w:r>
          </w:p>
        </w:tc>
      </w:tr>
      <w:tr w:rsidR="00433D94" w:rsidRPr="0094137B" w14:paraId="2E8032EE" w14:textId="77777777" w:rsidTr="001A6AA6">
        <w:tc>
          <w:tcPr>
            <w:tcW w:w="1135" w:type="dxa"/>
            <w:vMerge w:val="restart"/>
            <w:shd w:val="clear" w:color="auto" w:fill="auto"/>
          </w:tcPr>
          <w:p w14:paraId="0B2722F7" w14:textId="77777777" w:rsidR="00433D94" w:rsidRPr="0094137B" w:rsidRDefault="00433D94" w:rsidP="00433D94">
            <w:pPr>
              <w:tabs>
                <w:tab w:val="left" w:pos="1276"/>
              </w:tabs>
              <w:jc w:val="center"/>
              <w:rPr>
                <w:sz w:val="20"/>
                <w:szCs w:val="20"/>
                <w:lang w:val="kk-KZ"/>
              </w:rPr>
            </w:pPr>
            <w:r w:rsidRPr="0094137B">
              <w:rPr>
                <w:sz w:val="20"/>
                <w:szCs w:val="20"/>
                <w:lang w:val="kk-KZ"/>
              </w:rPr>
              <w:t>12</w:t>
            </w:r>
          </w:p>
        </w:tc>
        <w:tc>
          <w:tcPr>
            <w:tcW w:w="7787" w:type="dxa"/>
            <w:shd w:val="clear" w:color="auto" w:fill="auto"/>
          </w:tcPr>
          <w:p w14:paraId="77752540" w14:textId="090B7843" w:rsidR="00433D94" w:rsidRPr="004803D8" w:rsidRDefault="00433D94" w:rsidP="00433D94">
            <w:pPr>
              <w:tabs>
                <w:tab w:val="left" w:pos="1276"/>
              </w:tabs>
              <w:jc w:val="both"/>
              <w:rPr>
                <w:b/>
                <w:sz w:val="20"/>
                <w:szCs w:val="20"/>
                <w:lang w:val="kk-KZ"/>
              </w:rPr>
            </w:pPr>
            <w:r w:rsidRPr="004803D8">
              <w:rPr>
                <w:b/>
                <w:sz w:val="20"/>
                <w:szCs w:val="20"/>
                <w:lang w:val="kk-KZ"/>
              </w:rPr>
              <w:t>12-Д.</w:t>
            </w:r>
            <w:r w:rsidRPr="004803D8">
              <w:rPr>
                <w:sz w:val="20"/>
                <w:szCs w:val="20"/>
                <w:lang w:val="kk-KZ"/>
              </w:rPr>
              <w:t xml:space="preserve"> Тұрақты </w:t>
            </w:r>
            <w:r w:rsidRPr="004803D8">
              <w:rPr>
                <w:sz w:val="20"/>
                <w:szCs w:val="20"/>
                <w:lang w:val="kk-KZ" w:eastAsia="ru-RU"/>
              </w:rPr>
              <w:t>жер қойнауының э</w:t>
            </w:r>
            <w:r w:rsidRPr="00010682">
              <w:rPr>
                <w:sz w:val="20"/>
                <w:szCs w:val="20"/>
                <w:lang w:val="kk-KZ"/>
              </w:rPr>
              <w:t>кономи</w:t>
            </w:r>
            <w:r w:rsidRPr="004803D8">
              <w:rPr>
                <w:sz w:val="20"/>
                <w:szCs w:val="20"/>
                <w:lang w:val="kk-KZ"/>
              </w:rPr>
              <w:t xml:space="preserve">калық </w:t>
            </w:r>
            <w:r w:rsidRPr="00010682">
              <w:rPr>
                <w:sz w:val="20"/>
                <w:szCs w:val="20"/>
                <w:lang w:val="kk-KZ"/>
              </w:rPr>
              <w:t>аспект</w:t>
            </w:r>
            <w:r w:rsidRPr="004803D8">
              <w:rPr>
                <w:sz w:val="20"/>
                <w:szCs w:val="20"/>
                <w:lang w:val="kk-KZ"/>
              </w:rPr>
              <w:t xml:space="preserve">ілері </w:t>
            </w:r>
          </w:p>
        </w:tc>
        <w:tc>
          <w:tcPr>
            <w:tcW w:w="860" w:type="dxa"/>
            <w:shd w:val="clear" w:color="auto" w:fill="auto"/>
          </w:tcPr>
          <w:p w14:paraId="6422F453" w14:textId="21ACAE45" w:rsidR="00433D94" w:rsidRPr="004803D8" w:rsidRDefault="00433D94" w:rsidP="00433D94">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2C03F2A3" w14:textId="29FD5FA5" w:rsidR="00433D94" w:rsidRPr="004803D8" w:rsidRDefault="00433D94" w:rsidP="00433D94">
            <w:pPr>
              <w:tabs>
                <w:tab w:val="left" w:pos="1276"/>
              </w:tabs>
              <w:jc w:val="center"/>
              <w:rPr>
                <w:bCs/>
                <w:sz w:val="20"/>
                <w:szCs w:val="20"/>
                <w:lang w:val="kk-KZ"/>
              </w:rPr>
            </w:pPr>
          </w:p>
        </w:tc>
      </w:tr>
      <w:tr w:rsidR="00A9419F" w:rsidRPr="0094137B" w14:paraId="61DCC14E" w14:textId="77777777" w:rsidTr="001A6AA6">
        <w:tc>
          <w:tcPr>
            <w:tcW w:w="1135" w:type="dxa"/>
            <w:vMerge/>
            <w:shd w:val="clear" w:color="auto" w:fill="auto"/>
          </w:tcPr>
          <w:p w14:paraId="64BD67D7" w14:textId="77777777" w:rsidR="00A9419F" w:rsidRPr="0094137B" w:rsidRDefault="00A9419F" w:rsidP="00A9419F">
            <w:pPr>
              <w:tabs>
                <w:tab w:val="left" w:pos="1276"/>
              </w:tabs>
              <w:jc w:val="center"/>
              <w:rPr>
                <w:sz w:val="20"/>
                <w:szCs w:val="20"/>
                <w:lang w:val="kk-KZ"/>
              </w:rPr>
            </w:pPr>
          </w:p>
        </w:tc>
        <w:tc>
          <w:tcPr>
            <w:tcW w:w="7787" w:type="dxa"/>
            <w:shd w:val="clear" w:color="auto" w:fill="auto"/>
          </w:tcPr>
          <w:p w14:paraId="51458A95" w14:textId="6429DAE0" w:rsidR="00A9419F" w:rsidRPr="004803D8" w:rsidRDefault="00A9419F" w:rsidP="00A9419F">
            <w:pPr>
              <w:tabs>
                <w:tab w:val="left" w:pos="1276"/>
              </w:tabs>
              <w:jc w:val="both"/>
              <w:rPr>
                <w:b/>
                <w:sz w:val="20"/>
                <w:szCs w:val="20"/>
                <w:lang w:val="kk-KZ"/>
              </w:rPr>
            </w:pPr>
            <w:r w:rsidRPr="004803D8">
              <w:rPr>
                <w:b/>
                <w:sz w:val="20"/>
                <w:szCs w:val="20"/>
                <w:lang w:val="kk-KZ"/>
              </w:rPr>
              <w:t>12-С</w:t>
            </w:r>
            <w:r w:rsidRPr="004803D8">
              <w:rPr>
                <w:b/>
                <w:sz w:val="20"/>
                <w:szCs w:val="20"/>
              </w:rPr>
              <w:t>С.</w:t>
            </w:r>
            <w:r w:rsidRPr="004803D8">
              <w:rPr>
                <w:sz w:val="20"/>
                <w:szCs w:val="20"/>
                <w:lang w:val="kk-KZ"/>
              </w:rPr>
              <w:t xml:space="preserve"> Табиғи қорларды экономикалық бағалау</w:t>
            </w:r>
          </w:p>
        </w:tc>
        <w:tc>
          <w:tcPr>
            <w:tcW w:w="860" w:type="dxa"/>
            <w:shd w:val="clear" w:color="auto" w:fill="auto"/>
          </w:tcPr>
          <w:p w14:paraId="73E24A0C" w14:textId="21FF9A2F" w:rsidR="00A9419F" w:rsidRPr="004803D8" w:rsidRDefault="00A9419F" w:rsidP="00A9419F">
            <w:pPr>
              <w:tabs>
                <w:tab w:val="left" w:pos="1276"/>
              </w:tabs>
              <w:jc w:val="center"/>
              <w:rPr>
                <w:bCs/>
                <w:sz w:val="20"/>
                <w:szCs w:val="20"/>
                <w:lang w:val="kk-KZ"/>
              </w:rPr>
            </w:pPr>
            <w:r w:rsidRPr="004803D8">
              <w:rPr>
                <w:bCs/>
                <w:sz w:val="20"/>
                <w:szCs w:val="20"/>
                <w:lang w:val="kk-KZ"/>
              </w:rPr>
              <w:t>2</w:t>
            </w:r>
          </w:p>
        </w:tc>
        <w:tc>
          <w:tcPr>
            <w:tcW w:w="727" w:type="dxa"/>
            <w:shd w:val="clear" w:color="auto" w:fill="auto"/>
          </w:tcPr>
          <w:p w14:paraId="4B3F98FB" w14:textId="44A7C95A" w:rsidR="00A9419F" w:rsidRPr="004803D8" w:rsidRDefault="00010682" w:rsidP="00A9419F">
            <w:pPr>
              <w:tabs>
                <w:tab w:val="left" w:pos="1276"/>
              </w:tabs>
              <w:jc w:val="center"/>
              <w:rPr>
                <w:bCs/>
                <w:sz w:val="20"/>
                <w:szCs w:val="20"/>
                <w:lang w:val="kk-KZ"/>
              </w:rPr>
            </w:pPr>
            <w:r>
              <w:rPr>
                <w:bCs/>
                <w:sz w:val="20"/>
                <w:szCs w:val="20"/>
                <w:lang w:val="kk-KZ"/>
              </w:rPr>
              <w:t>6</w:t>
            </w:r>
          </w:p>
        </w:tc>
      </w:tr>
      <w:tr w:rsidR="00A9419F" w:rsidRPr="0094137B" w14:paraId="05902FA1" w14:textId="77777777" w:rsidTr="001A6AA6">
        <w:tc>
          <w:tcPr>
            <w:tcW w:w="1135" w:type="dxa"/>
            <w:vMerge/>
            <w:shd w:val="clear" w:color="auto" w:fill="auto"/>
          </w:tcPr>
          <w:p w14:paraId="072E9487" w14:textId="77777777" w:rsidR="00A9419F" w:rsidRPr="0094137B" w:rsidRDefault="00A9419F" w:rsidP="00A9419F">
            <w:pPr>
              <w:tabs>
                <w:tab w:val="left" w:pos="1276"/>
              </w:tabs>
              <w:jc w:val="center"/>
              <w:rPr>
                <w:sz w:val="20"/>
                <w:szCs w:val="20"/>
                <w:lang w:val="kk-KZ"/>
              </w:rPr>
            </w:pPr>
          </w:p>
        </w:tc>
        <w:tc>
          <w:tcPr>
            <w:tcW w:w="7787" w:type="dxa"/>
            <w:shd w:val="clear" w:color="auto" w:fill="auto"/>
          </w:tcPr>
          <w:p w14:paraId="2104BE23" w14:textId="2BD7A24D" w:rsidR="00A9419F" w:rsidRPr="004803D8" w:rsidRDefault="00A9419F" w:rsidP="00A9419F">
            <w:pPr>
              <w:tabs>
                <w:tab w:val="left" w:pos="1276"/>
              </w:tabs>
              <w:jc w:val="both"/>
              <w:rPr>
                <w:b/>
                <w:sz w:val="20"/>
                <w:szCs w:val="20"/>
                <w:lang w:val="kk-KZ"/>
              </w:rPr>
            </w:pPr>
            <w:r w:rsidRPr="004803D8">
              <w:rPr>
                <w:b/>
                <w:sz w:val="20"/>
                <w:szCs w:val="20"/>
                <w:lang w:val="kk-KZ"/>
              </w:rPr>
              <w:t>5-ОМӨЖ. 4-МӨЖ</w:t>
            </w:r>
            <w:r w:rsidRPr="004803D8">
              <w:rPr>
                <w:b/>
                <w:bCs/>
                <w:sz w:val="20"/>
                <w:szCs w:val="20"/>
                <w:lang w:val="kk-KZ"/>
              </w:rPr>
              <w:t xml:space="preserve"> </w:t>
            </w:r>
            <w:r w:rsidRPr="004803D8">
              <w:rPr>
                <w:sz w:val="20"/>
                <w:szCs w:val="20"/>
                <w:lang w:val="kk-KZ"/>
              </w:rPr>
              <w:t>орындау бойынша кеңес беру</w:t>
            </w:r>
          </w:p>
        </w:tc>
        <w:tc>
          <w:tcPr>
            <w:tcW w:w="860" w:type="dxa"/>
            <w:shd w:val="clear" w:color="auto" w:fill="auto"/>
          </w:tcPr>
          <w:p w14:paraId="4DFEF5F1" w14:textId="0A7A2E28" w:rsidR="00A9419F" w:rsidRPr="004803D8" w:rsidRDefault="00A9419F" w:rsidP="00A9419F">
            <w:pPr>
              <w:tabs>
                <w:tab w:val="left" w:pos="1276"/>
              </w:tabs>
              <w:jc w:val="center"/>
              <w:rPr>
                <w:bCs/>
                <w:sz w:val="20"/>
                <w:szCs w:val="20"/>
                <w:lang w:val="kk-KZ"/>
              </w:rPr>
            </w:pPr>
            <w:r w:rsidRPr="004803D8">
              <w:rPr>
                <w:bCs/>
                <w:sz w:val="20"/>
                <w:szCs w:val="20"/>
                <w:lang w:val="kk-KZ"/>
              </w:rPr>
              <w:t>2</w:t>
            </w:r>
          </w:p>
        </w:tc>
        <w:tc>
          <w:tcPr>
            <w:tcW w:w="727" w:type="dxa"/>
            <w:shd w:val="clear" w:color="auto" w:fill="auto"/>
          </w:tcPr>
          <w:p w14:paraId="492E055A" w14:textId="6EB79040" w:rsidR="00A9419F" w:rsidRPr="004803D8" w:rsidRDefault="00A9419F" w:rsidP="00A9419F">
            <w:pPr>
              <w:tabs>
                <w:tab w:val="left" w:pos="1276"/>
              </w:tabs>
              <w:jc w:val="center"/>
              <w:rPr>
                <w:bCs/>
                <w:sz w:val="20"/>
                <w:szCs w:val="20"/>
                <w:lang w:val="kk-KZ"/>
              </w:rPr>
            </w:pPr>
          </w:p>
        </w:tc>
      </w:tr>
      <w:tr w:rsidR="00A9419F" w:rsidRPr="0094137B" w14:paraId="31940906" w14:textId="77777777" w:rsidTr="00BF67C6">
        <w:tc>
          <w:tcPr>
            <w:tcW w:w="10509" w:type="dxa"/>
            <w:gridSpan w:val="4"/>
            <w:shd w:val="clear" w:color="auto" w:fill="auto"/>
          </w:tcPr>
          <w:p w14:paraId="22730503" w14:textId="755255E4" w:rsidR="00A9419F" w:rsidRPr="004803D8" w:rsidRDefault="00A9419F" w:rsidP="00A9419F">
            <w:pPr>
              <w:tabs>
                <w:tab w:val="left" w:pos="1276"/>
              </w:tabs>
              <w:jc w:val="center"/>
              <w:rPr>
                <w:bCs/>
                <w:sz w:val="20"/>
                <w:szCs w:val="20"/>
                <w:lang w:val="kk-KZ"/>
              </w:rPr>
            </w:pPr>
            <w:r w:rsidRPr="004803D8">
              <w:rPr>
                <w:b/>
                <w:sz w:val="20"/>
                <w:szCs w:val="20"/>
                <w:lang w:val="kk-KZ"/>
              </w:rPr>
              <w:t>4-МОДУЛЬ. Ж</w:t>
            </w:r>
            <w:r w:rsidRPr="004803D8">
              <w:rPr>
                <w:b/>
                <w:sz w:val="20"/>
                <w:szCs w:val="20"/>
                <w:lang w:val="kk-KZ" w:eastAsia="ru-RU"/>
              </w:rPr>
              <w:t>ер қойнауын</w:t>
            </w:r>
            <w:r w:rsidRPr="004803D8">
              <w:rPr>
                <w:b/>
                <w:sz w:val="20"/>
                <w:szCs w:val="20"/>
                <w:lang w:val="kk-KZ"/>
              </w:rPr>
              <w:t xml:space="preserve"> пайдаланудың шетелдік тәжірибесі</w:t>
            </w:r>
          </w:p>
        </w:tc>
      </w:tr>
      <w:tr w:rsidR="00A9419F" w:rsidRPr="0094137B" w14:paraId="1CEAD0C6" w14:textId="77777777" w:rsidTr="001A6AA6">
        <w:tc>
          <w:tcPr>
            <w:tcW w:w="1135" w:type="dxa"/>
            <w:vMerge w:val="restart"/>
            <w:shd w:val="clear" w:color="auto" w:fill="auto"/>
          </w:tcPr>
          <w:p w14:paraId="3CE383D9" w14:textId="77777777" w:rsidR="00A9419F" w:rsidRPr="0094137B" w:rsidRDefault="00A9419F" w:rsidP="00A9419F">
            <w:pPr>
              <w:tabs>
                <w:tab w:val="left" w:pos="1276"/>
              </w:tabs>
              <w:jc w:val="center"/>
              <w:rPr>
                <w:sz w:val="20"/>
                <w:szCs w:val="20"/>
                <w:lang w:val="kk-KZ"/>
              </w:rPr>
            </w:pPr>
            <w:r w:rsidRPr="0094137B">
              <w:rPr>
                <w:sz w:val="20"/>
                <w:szCs w:val="20"/>
                <w:lang w:val="kk-KZ"/>
              </w:rPr>
              <w:t>13</w:t>
            </w:r>
          </w:p>
        </w:tc>
        <w:tc>
          <w:tcPr>
            <w:tcW w:w="7787" w:type="dxa"/>
            <w:shd w:val="clear" w:color="auto" w:fill="auto"/>
          </w:tcPr>
          <w:p w14:paraId="7F45FEE2" w14:textId="03D288DE" w:rsidR="00A9419F" w:rsidRPr="004803D8" w:rsidRDefault="00A9419F" w:rsidP="00A9419F">
            <w:pPr>
              <w:tabs>
                <w:tab w:val="left" w:pos="1276"/>
              </w:tabs>
              <w:jc w:val="both"/>
              <w:rPr>
                <w:b/>
                <w:sz w:val="20"/>
                <w:szCs w:val="20"/>
                <w:lang w:val="kk-KZ"/>
              </w:rPr>
            </w:pPr>
            <w:r w:rsidRPr="004803D8">
              <w:rPr>
                <w:b/>
                <w:sz w:val="20"/>
                <w:szCs w:val="20"/>
                <w:lang w:val="kk-KZ"/>
              </w:rPr>
              <w:t>13-Д</w:t>
            </w:r>
            <w:r w:rsidRPr="00010682">
              <w:rPr>
                <w:b/>
                <w:sz w:val="20"/>
                <w:szCs w:val="20"/>
                <w:lang w:val="kk-KZ"/>
              </w:rPr>
              <w:t>.</w:t>
            </w:r>
            <w:r w:rsidRPr="004803D8">
              <w:rPr>
                <w:sz w:val="20"/>
                <w:szCs w:val="20"/>
                <w:lang w:val="kk-KZ"/>
              </w:rPr>
              <w:t xml:space="preserve"> Шет елдеріндегі </w:t>
            </w:r>
            <w:r w:rsidRPr="004803D8">
              <w:rPr>
                <w:sz w:val="20"/>
                <w:szCs w:val="20"/>
                <w:lang w:val="kk-KZ" w:eastAsia="ru-RU"/>
              </w:rPr>
              <w:t>жер қойнауын</w:t>
            </w:r>
            <w:r w:rsidRPr="00010682">
              <w:rPr>
                <w:sz w:val="20"/>
                <w:szCs w:val="20"/>
                <w:lang w:val="kk-KZ"/>
              </w:rPr>
              <w:t xml:space="preserve"> </w:t>
            </w:r>
            <w:r w:rsidRPr="004803D8">
              <w:rPr>
                <w:sz w:val="20"/>
                <w:szCs w:val="20"/>
                <w:lang w:val="kk-KZ"/>
              </w:rPr>
              <w:t xml:space="preserve">пайдалану </w:t>
            </w:r>
          </w:p>
        </w:tc>
        <w:tc>
          <w:tcPr>
            <w:tcW w:w="860" w:type="dxa"/>
            <w:shd w:val="clear" w:color="auto" w:fill="auto"/>
          </w:tcPr>
          <w:p w14:paraId="3B502940" w14:textId="35637C2C" w:rsidR="00A9419F" w:rsidRPr="004803D8" w:rsidRDefault="00A9419F" w:rsidP="00A9419F">
            <w:pPr>
              <w:tabs>
                <w:tab w:val="left" w:pos="1276"/>
              </w:tabs>
              <w:jc w:val="center"/>
              <w:rPr>
                <w:bCs/>
                <w:sz w:val="20"/>
                <w:szCs w:val="20"/>
                <w:highlight w:val="lightGray"/>
                <w:lang w:val="kk-KZ"/>
              </w:rPr>
            </w:pPr>
            <w:r w:rsidRPr="004803D8">
              <w:rPr>
                <w:bCs/>
                <w:sz w:val="20"/>
                <w:szCs w:val="20"/>
                <w:lang w:val="kk-KZ"/>
              </w:rPr>
              <w:t>1</w:t>
            </w:r>
          </w:p>
        </w:tc>
        <w:tc>
          <w:tcPr>
            <w:tcW w:w="727" w:type="dxa"/>
            <w:shd w:val="clear" w:color="auto" w:fill="auto"/>
          </w:tcPr>
          <w:p w14:paraId="0D4B4D8D" w14:textId="4FC5FEDF" w:rsidR="00A9419F" w:rsidRPr="004803D8" w:rsidRDefault="00A9419F" w:rsidP="00A9419F">
            <w:pPr>
              <w:tabs>
                <w:tab w:val="left" w:pos="1276"/>
              </w:tabs>
              <w:jc w:val="center"/>
              <w:rPr>
                <w:bCs/>
                <w:sz w:val="20"/>
                <w:szCs w:val="20"/>
                <w:highlight w:val="lightGray"/>
                <w:lang w:val="kk-KZ"/>
              </w:rPr>
            </w:pPr>
          </w:p>
        </w:tc>
      </w:tr>
      <w:tr w:rsidR="00A9419F" w:rsidRPr="0094137B" w14:paraId="496362AA" w14:textId="77777777" w:rsidTr="001A6AA6">
        <w:tc>
          <w:tcPr>
            <w:tcW w:w="1135" w:type="dxa"/>
            <w:vMerge/>
            <w:shd w:val="clear" w:color="auto" w:fill="auto"/>
          </w:tcPr>
          <w:p w14:paraId="7757F865" w14:textId="77777777" w:rsidR="00A9419F" w:rsidRPr="0094137B" w:rsidRDefault="00A9419F" w:rsidP="00A9419F">
            <w:pPr>
              <w:tabs>
                <w:tab w:val="left" w:pos="1276"/>
              </w:tabs>
              <w:jc w:val="center"/>
              <w:rPr>
                <w:sz w:val="20"/>
                <w:szCs w:val="20"/>
                <w:lang w:val="kk-KZ"/>
              </w:rPr>
            </w:pPr>
          </w:p>
        </w:tc>
        <w:tc>
          <w:tcPr>
            <w:tcW w:w="7787" w:type="dxa"/>
            <w:shd w:val="clear" w:color="auto" w:fill="auto"/>
          </w:tcPr>
          <w:p w14:paraId="04E12AF0" w14:textId="5B5E7B3D" w:rsidR="00A9419F" w:rsidRPr="004803D8" w:rsidRDefault="00A9419F" w:rsidP="00A9419F">
            <w:pPr>
              <w:tabs>
                <w:tab w:val="left" w:pos="1276"/>
              </w:tabs>
              <w:jc w:val="both"/>
              <w:rPr>
                <w:b/>
                <w:sz w:val="20"/>
                <w:szCs w:val="20"/>
                <w:lang w:val="kk-KZ"/>
              </w:rPr>
            </w:pPr>
            <w:r w:rsidRPr="004803D8">
              <w:rPr>
                <w:b/>
                <w:sz w:val="20"/>
                <w:szCs w:val="20"/>
                <w:lang w:val="kk-KZ"/>
              </w:rPr>
              <w:t>13-С</w:t>
            </w:r>
            <w:r w:rsidRPr="004803D8">
              <w:rPr>
                <w:b/>
                <w:sz w:val="20"/>
                <w:szCs w:val="20"/>
              </w:rPr>
              <w:t>С.</w:t>
            </w:r>
            <w:r w:rsidRPr="004803D8">
              <w:rPr>
                <w:sz w:val="20"/>
                <w:szCs w:val="20"/>
                <w:lang w:val="kk-KZ"/>
              </w:rPr>
              <w:t xml:space="preserve"> Табиғи қорларды экономикалық бағалау</w:t>
            </w:r>
          </w:p>
        </w:tc>
        <w:tc>
          <w:tcPr>
            <w:tcW w:w="860" w:type="dxa"/>
            <w:shd w:val="clear" w:color="auto" w:fill="auto"/>
          </w:tcPr>
          <w:p w14:paraId="4D38F08F" w14:textId="449F658C" w:rsidR="00A9419F" w:rsidRPr="004803D8" w:rsidRDefault="00A9419F" w:rsidP="00A9419F">
            <w:pPr>
              <w:tabs>
                <w:tab w:val="left" w:pos="1276"/>
              </w:tabs>
              <w:jc w:val="center"/>
              <w:rPr>
                <w:bCs/>
                <w:sz w:val="20"/>
                <w:szCs w:val="20"/>
                <w:highlight w:val="lightGray"/>
                <w:lang w:val="kk-KZ"/>
              </w:rPr>
            </w:pPr>
            <w:r w:rsidRPr="004803D8">
              <w:rPr>
                <w:bCs/>
                <w:sz w:val="20"/>
                <w:szCs w:val="20"/>
                <w:lang w:val="kk-KZ"/>
              </w:rPr>
              <w:t>2</w:t>
            </w:r>
          </w:p>
        </w:tc>
        <w:tc>
          <w:tcPr>
            <w:tcW w:w="727" w:type="dxa"/>
            <w:shd w:val="clear" w:color="auto" w:fill="auto"/>
          </w:tcPr>
          <w:p w14:paraId="1C7180B5" w14:textId="44899196" w:rsidR="00A9419F" w:rsidRPr="00010682" w:rsidRDefault="00010682" w:rsidP="00A9419F">
            <w:pPr>
              <w:tabs>
                <w:tab w:val="left" w:pos="1276"/>
              </w:tabs>
              <w:jc w:val="center"/>
              <w:rPr>
                <w:bCs/>
                <w:sz w:val="20"/>
                <w:szCs w:val="20"/>
                <w:highlight w:val="lightGray"/>
              </w:rPr>
            </w:pPr>
            <w:r>
              <w:rPr>
                <w:bCs/>
                <w:sz w:val="20"/>
                <w:szCs w:val="20"/>
                <w:lang w:val="kk-KZ"/>
              </w:rPr>
              <w:t>6</w:t>
            </w:r>
          </w:p>
        </w:tc>
      </w:tr>
      <w:tr w:rsidR="00A9419F" w:rsidRPr="0094137B" w14:paraId="46DF2DAD" w14:textId="77777777" w:rsidTr="001A6AA6">
        <w:tc>
          <w:tcPr>
            <w:tcW w:w="1135" w:type="dxa"/>
            <w:vMerge w:val="restart"/>
            <w:shd w:val="clear" w:color="auto" w:fill="auto"/>
          </w:tcPr>
          <w:p w14:paraId="4E66E520" w14:textId="77777777" w:rsidR="00A9419F" w:rsidRPr="0094137B" w:rsidRDefault="00A9419F" w:rsidP="00A9419F">
            <w:pPr>
              <w:tabs>
                <w:tab w:val="left" w:pos="1276"/>
              </w:tabs>
              <w:jc w:val="center"/>
              <w:rPr>
                <w:sz w:val="20"/>
                <w:szCs w:val="20"/>
                <w:lang w:val="kk-KZ"/>
              </w:rPr>
            </w:pPr>
            <w:r w:rsidRPr="0094137B">
              <w:rPr>
                <w:sz w:val="20"/>
                <w:szCs w:val="20"/>
                <w:lang w:val="kk-KZ"/>
              </w:rPr>
              <w:t>14</w:t>
            </w:r>
          </w:p>
        </w:tc>
        <w:tc>
          <w:tcPr>
            <w:tcW w:w="7787" w:type="dxa"/>
            <w:shd w:val="clear" w:color="auto" w:fill="auto"/>
          </w:tcPr>
          <w:p w14:paraId="5C70DFFA" w14:textId="3001E3FA" w:rsidR="00A9419F" w:rsidRPr="004803D8" w:rsidRDefault="00A9419F" w:rsidP="00A9419F">
            <w:pPr>
              <w:tabs>
                <w:tab w:val="left" w:pos="1276"/>
              </w:tabs>
              <w:jc w:val="both"/>
              <w:rPr>
                <w:b/>
                <w:sz w:val="20"/>
                <w:szCs w:val="20"/>
                <w:lang w:val="kk-KZ"/>
              </w:rPr>
            </w:pPr>
            <w:r w:rsidRPr="004803D8">
              <w:rPr>
                <w:b/>
                <w:sz w:val="20"/>
                <w:szCs w:val="20"/>
                <w:lang w:val="kk-KZ"/>
              </w:rPr>
              <w:t>14-Д</w:t>
            </w:r>
            <w:r w:rsidRPr="00010682">
              <w:rPr>
                <w:b/>
                <w:sz w:val="20"/>
                <w:szCs w:val="20"/>
                <w:lang w:val="kk-KZ"/>
              </w:rPr>
              <w:t>.</w:t>
            </w:r>
            <w:r w:rsidRPr="00010682">
              <w:rPr>
                <w:sz w:val="20"/>
                <w:szCs w:val="20"/>
                <w:lang w:val="kk-KZ"/>
              </w:rPr>
              <w:t xml:space="preserve"> </w:t>
            </w:r>
            <w:r w:rsidRPr="004803D8">
              <w:rPr>
                <w:sz w:val="20"/>
                <w:szCs w:val="20"/>
                <w:lang w:val="kk-KZ"/>
              </w:rPr>
              <w:t xml:space="preserve">Шет елдеріндегі </w:t>
            </w:r>
            <w:r w:rsidRPr="004803D8">
              <w:rPr>
                <w:sz w:val="20"/>
                <w:szCs w:val="20"/>
                <w:lang w:val="kk-KZ" w:eastAsia="ru-RU"/>
              </w:rPr>
              <w:t>жер қойнауын</w:t>
            </w:r>
            <w:r w:rsidRPr="00010682">
              <w:rPr>
                <w:sz w:val="20"/>
                <w:szCs w:val="20"/>
                <w:lang w:val="kk-KZ"/>
              </w:rPr>
              <w:t xml:space="preserve"> </w:t>
            </w:r>
            <w:r w:rsidRPr="004803D8">
              <w:rPr>
                <w:sz w:val="20"/>
                <w:szCs w:val="20"/>
                <w:lang w:val="kk-KZ"/>
              </w:rPr>
              <w:t xml:space="preserve">пайдалануды реттеудің ерекшеліктері </w:t>
            </w:r>
          </w:p>
        </w:tc>
        <w:tc>
          <w:tcPr>
            <w:tcW w:w="860" w:type="dxa"/>
            <w:shd w:val="clear" w:color="auto" w:fill="auto"/>
          </w:tcPr>
          <w:p w14:paraId="714D747A" w14:textId="3207833A" w:rsidR="00A9419F" w:rsidRPr="004803D8" w:rsidRDefault="00A9419F" w:rsidP="00A9419F">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437A536C" w14:textId="77777777" w:rsidR="00A9419F" w:rsidRPr="004803D8" w:rsidRDefault="00A9419F" w:rsidP="00A9419F">
            <w:pPr>
              <w:tabs>
                <w:tab w:val="left" w:pos="1276"/>
              </w:tabs>
              <w:jc w:val="center"/>
              <w:rPr>
                <w:bCs/>
                <w:sz w:val="20"/>
                <w:szCs w:val="20"/>
                <w:lang w:val="kk-KZ"/>
              </w:rPr>
            </w:pPr>
          </w:p>
        </w:tc>
      </w:tr>
      <w:tr w:rsidR="00A9419F" w:rsidRPr="0094137B" w14:paraId="78B380EA" w14:textId="77777777" w:rsidTr="001A6AA6">
        <w:tc>
          <w:tcPr>
            <w:tcW w:w="1135" w:type="dxa"/>
            <w:vMerge/>
            <w:shd w:val="clear" w:color="auto" w:fill="auto"/>
          </w:tcPr>
          <w:p w14:paraId="76459461" w14:textId="77777777" w:rsidR="00A9419F" w:rsidRPr="0094137B" w:rsidRDefault="00A9419F" w:rsidP="00A9419F">
            <w:pPr>
              <w:tabs>
                <w:tab w:val="left" w:pos="1276"/>
              </w:tabs>
              <w:jc w:val="center"/>
              <w:rPr>
                <w:sz w:val="20"/>
                <w:szCs w:val="20"/>
                <w:lang w:val="kk-KZ"/>
              </w:rPr>
            </w:pPr>
          </w:p>
        </w:tc>
        <w:tc>
          <w:tcPr>
            <w:tcW w:w="7787" w:type="dxa"/>
            <w:shd w:val="clear" w:color="auto" w:fill="auto"/>
          </w:tcPr>
          <w:p w14:paraId="665A536F" w14:textId="4BED1A40" w:rsidR="00A9419F" w:rsidRPr="004803D8" w:rsidRDefault="00A9419F" w:rsidP="00A9419F">
            <w:pPr>
              <w:tabs>
                <w:tab w:val="left" w:pos="1276"/>
              </w:tabs>
              <w:jc w:val="both"/>
              <w:rPr>
                <w:b/>
                <w:sz w:val="20"/>
                <w:szCs w:val="20"/>
                <w:lang w:val="kk-KZ"/>
              </w:rPr>
            </w:pPr>
            <w:r w:rsidRPr="004803D8">
              <w:rPr>
                <w:b/>
                <w:sz w:val="20"/>
                <w:szCs w:val="20"/>
                <w:lang w:val="kk-KZ"/>
              </w:rPr>
              <w:t>14-С</w:t>
            </w:r>
            <w:r w:rsidRPr="00010682">
              <w:rPr>
                <w:b/>
                <w:sz w:val="20"/>
                <w:szCs w:val="20"/>
                <w:lang w:val="kk-KZ"/>
              </w:rPr>
              <w:t>С.</w:t>
            </w:r>
            <w:r w:rsidRPr="004803D8">
              <w:rPr>
                <w:sz w:val="20"/>
                <w:szCs w:val="20"/>
                <w:lang w:val="kk-KZ"/>
              </w:rPr>
              <w:t xml:space="preserve"> </w:t>
            </w:r>
            <w:r w:rsidR="00754579" w:rsidRPr="00754579">
              <w:rPr>
                <w:sz w:val="20"/>
                <w:szCs w:val="20"/>
                <w:lang w:val="kk-KZ"/>
              </w:rPr>
              <w:t>Ж</w:t>
            </w:r>
            <w:r w:rsidR="00754579" w:rsidRPr="004803D8">
              <w:rPr>
                <w:sz w:val="20"/>
                <w:szCs w:val="20"/>
                <w:lang w:val="kk-KZ"/>
              </w:rPr>
              <w:t>ер қойнауын пайдалануда мемлекеттік басқарудың негізгі қызметтері</w:t>
            </w:r>
          </w:p>
        </w:tc>
        <w:tc>
          <w:tcPr>
            <w:tcW w:w="860" w:type="dxa"/>
            <w:shd w:val="clear" w:color="auto" w:fill="auto"/>
          </w:tcPr>
          <w:p w14:paraId="323FAF74" w14:textId="1CBE8993" w:rsidR="00A9419F" w:rsidRPr="004803D8" w:rsidRDefault="00A9419F" w:rsidP="00A9419F">
            <w:pPr>
              <w:tabs>
                <w:tab w:val="left" w:pos="1276"/>
              </w:tabs>
              <w:jc w:val="center"/>
              <w:rPr>
                <w:bCs/>
                <w:sz w:val="20"/>
                <w:szCs w:val="20"/>
                <w:lang w:val="kk-KZ"/>
              </w:rPr>
            </w:pPr>
            <w:r w:rsidRPr="004803D8">
              <w:rPr>
                <w:bCs/>
                <w:sz w:val="20"/>
                <w:szCs w:val="20"/>
                <w:lang w:val="kk-KZ"/>
              </w:rPr>
              <w:t>2</w:t>
            </w:r>
          </w:p>
        </w:tc>
        <w:tc>
          <w:tcPr>
            <w:tcW w:w="727" w:type="dxa"/>
            <w:shd w:val="clear" w:color="auto" w:fill="auto"/>
          </w:tcPr>
          <w:p w14:paraId="503ABEB8" w14:textId="480B2373" w:rsidR="00A9419F" w:rsidRPr="004803D8" w:rsidRDefault="00010682" w:rsidP="00A9419F">
            <w:pPr>
              <w:tabs>
                <w:tab w:val="left" w:pos="1276"/>
              </w:tabs>
              <w:jc w:val="center"/>
              <w:rPr>
                <w:bCs/>
                <w:sz w:val="20"/>
                <w:szCs w:val="20"/>
                <w:lang w:val="kk-KZ"/>
              </w:rPr>
            </w:pPr>
            <w:r>
              <w:rPr>
                <w:bCs/>
                <w:sz w:val="20"/>
                <w:szCs w:val="20"/>
                <w:lang w:val="kk-KZ"/>
              </w:rPr>
              <w:t>6</w:t>
            </w:r>
          </w:p>
        </w:tc>
      </w:tr>
      <w:tr w:rsidR="00A9419F" w:rsidRPr="0094137B" w14:paraId="42B1777B" w14:textId="77777777" w:rsidTr="001A6AA6">
        <w:tc>
          <w:tcPr>
            <w:tcW w:w="1135" w:type="dxa"/>
            <w:vMerge/>
            <w:shd w:val="clear" w:color="auto" w:fill="auto"/>
          </w:tcPr>
          <w:p w14:paraId="7AE81EB6" w14:textId="77777777" w:rsidR="00A9419F" w:rsidRPr="0094137B" w:rsidRDefault="00A9419F" w:rsidP="00A9419F">
            <w:pPr>
              <w:tabs>
                <w:tab w:val="left" w:pos="1276"/>
              </w:tabs>
              <w:jc w:val="center"/>
              <w:rPr>
                <w:b/>
                <w:sz w:val="20"/>
                <w:szCs w:val="20"/>
                <w:lang w:val="kk-KZ"/>
              </w:rPr>
            </w:pPr>
          </w:p>
        </w:tc>
        <w:tc>
          <w:tcPr>
            <w:tcW w:w="7787" w:type="dxa"/>
            <w:shd w:val="clear" w:color="auto" w:fill="auto"/>
          </w:tcPr>
          <w:p w14:paraId="35EF164B" w14:textId="3DFD5067" w:rsidR="00A9419F" w:rsidRPr="004803D8" w:rsidRDefault="00A9419F" w:rsidP="00010682">
            <w:pPr>
              <w:tabs>
                <w:tab w:val="left" w:pos="1276"/>
              </w:tabs>
              <w:jc w:val="both"/>
              <w:rPr>
                <w:b/>
                <w:sz w:val="20"/>
                <w:szCs w:val="20"/>
                <w:lang w:val="kk-KZ"/>
              </w:rPr>
            </w:pPr>
            <w:r w:rsidRPr="004803D8">
              <w:rPr>
                <w:b/>
                <w:sz w:val="20"/>
                <w:szCs w:val="20"/>
                <w:lang w:val="kk-KZ"/>
              </w:rPr>
              <w:t>4-МӨЖ.</w:t>
            </w:r>
            <w:r w:rsidRPr="004803D8">
              <w:rPr>
                <w:sz w:val="20"/>
                <w:szCs w:val="20"/>
                <w:lang w:val="kk-KZ"/>
              </w:rPr>
              <w:t xml:space="preserve"> </w:t>
            </w:r>
            <w:r w:rsidR="00010682">
              <w:rPr>
                <w:rStyle w:val="normaltextrun"/>
                <w:sz w:val="20"/>
                <w:szCs w:val="20"/>
                <w:lang w:val="kk-KZ"/>
              </w:rPr>
              <w:t xml:space="preserve">Өзге </w:t>
            </w:r>
            <w:r w:rsidRPr="00010682">
              <w:rPr>
                <w:sz w:val="20"/>
                <w:szCs w:val="20"/>
                <w:lang w:val="kk-KZ"/>
              </w:rPr>
              <w:t>елдерде</w:t>
            </w:r>
            <w:r w:rsidRPr="00010682">
              <w:rPr>
                <w:lang w:val="kk-KZ"/>
              </w:rPr>
              <w:t xml:space="preserve"> </w:t>
            </w:r>
            <w:r w:rsidRPr="009D6AFE">
              <w:rPr>
                <w:sz w:val="20"/>
                <w:szCs w:val="20"/>
                <w:lang w:val="kk-KZ"/>
              </w:rPr>
              <w:t xml:space="preserve">минералды-шикізат кешенін </w:t>
            </w:r>
            <w:r w:rsidR="00010682">
              <w:rPr>
                <w:sz w:val="20"/>
                <w:szCs w:val="20"/>
                <w:lang w:val="kk-KZ"/>
              </w:rPr>
              <w:t xml:space="preserve">дамытуды </w:t>
            </w:r>
            <w:r w:rsidRPr="009D6AFE">
              <w:rPr>
                <w:sz w:val="20"/>
                <w:szCs w:val="20"/>
                <w:lang w:val="kk-KZ"/>
              </w:rPr>
              <w:t>мемлекеттік реттеу</w:t>
            </w:r>
          </w:p>
        </w:tc>
        <w:tc>
          <w:tcPr>
            <w:tcW w:w="860" w:type="dxa"/>
            <w:shd w:val="clear" w:color="auto" w:fill="auto"/>
          </w:tcPr>
          <w:p w14:paraId="3036FD8F" w14:textId="6A129B48" w:rsidR="00A9419F" w:rsidRPr="004803D8" w:rsidRDefault="00A9419F" w:rsidP="00A9419F">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48AA2746" w14:textId="66DC13D0" w:rsidR="00A9419F" w:rsidRPr="004803D8" w:rsidRDefault="00A9419F" w:rsidP="00A9419F">
            <w:pPr>
              <w:tabs>
                <w:tab w:val="left" w:pos="1276"/>
              </w:tabs>
              <w:jc w:val="center"/>
              <w:rPr>
                <w:bCs/>
                <w:sz w:val="20"/>
                <w:szCs w:val="20"/>
                <w:lang w:val="kk-KZ"/>
              </w:rPr>
            </w:pPr>
            <w:r w:rsidRPr="004803D8">
              <w:rPr>
                <w:bCs/>
                <w:sz w:val="20"/>
                <w:szCs w:val="20"/>
                <w:lang w:val="kk-KZ"/>
              </w:rPr>
              <w:t>23</w:t>
            </w:r>
          </w:p>
        </w:tc>
      </w:tr>
      <w:tr w:rsidR="00A9419F" w:rsidRPr="0094137B" w14:paraId="7832860F" w14:textId="77777777" w:rsidTr="001A6AA6">
        <w:tc>
          <w:tcPr>
            <w:tcW w:w="1135" w:type="dxa"/>
            <w:vMerge w:val="restart"/>
            <w:shd w:val="clear" w:color="auto" w:fill="auto"/>
          </w:tcPr>
          <w:p w14:paraId="0D01B8A4" w14:textId="77777777" w:rsidR="00A9419F" w:rsidRPr="00684C16" w:rsidRDefault="00A9419F" w:rsidP="00A9419F">
            <w:pPr>
              <w:tabs>
                <w:tab w:val="left" w:pos="1276"/>
              </w:tabs>
              <w:jc w:val="center"/>
              <w:rPr>
                <w:bCs/>
                <w:sz w:val="20"/>
                <w:szCs w:val="20"/>
                <w:lang w:val="kk-KZ"/>
              </w:rPr>
            </w:pPr>
            <w:r w:rsidRPr="00684C16">
              <w:rPr>
                <w:bCs/>
                <w:sz w:val="20"/>
                <w:szCs w:val="20"/>
                <w:lang w:val="kk-KZ"/>
              </w:rPr>
              <w:t>15</w:t>
            </w:r>
          </w:p>
        </w:tc>
        <w:tc>
          <w:tcPr>
            <w:tcW w:w="7787" w:type="dxa"/>
            <w:shd w:val="clear" w:color="auto" w:fill="auto"/>
          </w:tcPr>
          <w:p w14:paraId="16151EC2" w14:textId="449C833B" w:rsidR="00A9419F" w:rsidRPr="004803D8" w:rsidRDefault="00A9419F" w:rsidP="00A9419F">
            <w:pPr>
              <w:tabs>
                <w:tab w:val="left" w:pos="1276"/>
              </w:tabs>
              <w:jc w:val="both"/>
              <w:rPr>
                <w:b/>
                <w:sz w:val="20"/>
                <w:szCs w:val="20"/>
                <w:lang w:val="kk-KZ"/>
              </w:rPr>
            </w:pPr>
            <w:r w:rsidRPr="004803D8">
              <w:rPr>
                <w:b/>
                <w:sz w:val="20"/>
                <w:szCs w:val="20"/>
                <w:lang w:val="kk-KZ"/>
              </w:rPr>
              <w:t>15-Д</w:t>
            </w:r>
            <w:r w:rsidRPr="004803D8">
              <w:rPr>
                <w:b/>
                <w:sz w:val="20"/>
                <w:szCs w:val="20"/>
              </w:rPr>
              <w:t>.</w:t>
            </w:r>
            <w:r w:rsidRPr="004803D8">
              <w:rPr>
                <w:sz w:val="20"/>
                <w:szCs w:val="20"/>
              </w:rPr>
              <w:t xml:space="preserve"> </w:t>
            </w:r>
            <w:r w:rsidRPr="004803D8">
              <w:rPr>
                <w:sz w:val="20"/>
                <w:szCs w:val="20"/>
                <w:lang w:val="kk-KZ"/>
              </w:rPr>
              <w:t xml:space="preserve">Әлемдік </w:t>
            </w:r>
            <w:r w:rsidRPr="004803D8">
              <w:rPr>
                <w:sz w:val="20"/>
                <w:szCs w:val="20"/>
              </w:rPr>
              <w:t>экономик</w:t>
            </w:r>
            <w:r w:rsidRPr="004803D8">
              <w:rPr>
                <w:sz w:val="20"/>
                <w:szCs w:val="20"/>
                <w:lang w:val="kk-KZ"/>
              </w:rPr>
              <w:t xml:space="preserve">адағы </w:t>
            </w:r>
            <w:r w:rsidRPr="004803D8">
              <w:rPr>
                <w:sz w:val="20"/>
                <w:szCs w:val="20"/>
                <w:lang w:val="kk-KZ" w:eastAsia="ru-RU"/>
              </w:rPr>
              <w:t xml:space="preserve">жер қойнауын пайдалану </w:t>
            </w:r>
          </w:p>
        </w:tc>
        <w:tc>
          <w:tcPr>
            <w:tcW w:w="860" w:type="dxa"/>
            <w:shd w:val="clear" w:color="auto" w:fill="auto"/>
          </w:tcPr>
          <w:p w14:paraId="4349AE46" w14:textId="33EB0707" w:rsidR="00A9419F" w:rsidRPr="004803D8" w:rsidRDefault="00A9419F" w:rsidP="00A9419F">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7CAF9D4D" w14:textId="79CF8A66" w:rsidR="00A9419F" w:rsidRPr="004803D8" w:rsidRDefault="00A9419F" w:rsidP="00A9419F">
            <w:pPr>
              <w:tabs>
                <w:tab w:val="left" w:pos="1276"/>
              </w:tabs>
              <w:jc w:val="center"/>
              <w:rPr>
                <w:bCs/>
                <w:sz w:val="20"/>
                <w:szCs w:val="20"/>
                <w:lang w:val="kk-KZ"/>
              </w:rPr>
            </w:pPr>
          </w:p>
        </w:tc>
      </w:tr>
      <w:tr w:rsidR="00A9419F" w:rsidRPr="0094137B" w14:paraId="0A3C3005" w14:textId="77777777" w:rsidTr="001A6AA6">
        <w:tc>
          <w:tcPr>
            <w:tcW w:w="1135" w:type="dxa"/>
            <w:vMerge/>
            <w:shd w:val="clear" w:color="auto" w:fill="auto"/>
          </w:tcPr>
          <w:p w14:paraId="3B98F938" w14:textId="77777777" w:rsidR="00A9419F" w:rsidRPr="0094137B" w:rsidRDefault="00A9419F" w:rsidP="00A9419F">
            <w:pPr>
              <w:tabs>
                <w:tab w:val="left" w:pos="1276"/>
              </w:tabs>
              <w:jc w:val="center"/>
              <w:rPr>
                <w:b/>
                <w:sz w:val="20"/>
                <w:szCs w:val="20"/>
                <w:lang w:val="kk-KZ"/>
              </w:rPr>
            </w:pPr>
          </w:p>
        </w:tc>
        <w:tc>
          <w:tcPr>
            <w:tcW w:w="7787" w:type="dxa"/>
            <w:shd w:val="clear" w:color="auto" w:fill="auto"/>
          </w:tcPr>
          <w:p w14:paraId="769DB1FB" w14:textId="4A7A2BBF" w:rsidR="00A9419F" w:rsidRPr="004803D8" w:rsidRDefault="00A9419F" w:rsidP="00A9419F">
            <w:pPr>
              <w:tabs>
                <w:tab w:val="left" w:pos="1276"/>
              </w:tabs>
              <w:jc w:val="both"/>
              <w:rPr>
                <w:b/>
                <w:sz w:val="20"/>
                <w:szCs w:val="20"/>
                <w:lang w:val="kk-KZ"/>
              </w:rPr>
            </w:pPr>
            <w:r w:rsidRPr="004803D8">
              <w:rPr>
                <w:b/>
                <w:sz w:val="20"/>
                <w:szCs w:val="20"/>
                <w:lang w:val="kk-KZ"/>
              </w:rPr>
              <w:t>15-С</w:t>
            </w:r>
            <w:r w:rsidRPr="00010682">
              <w:rPr>
                <w:b/>
                <w:sz w:val="20"/>
                <w:szCs w:val="20"/>
                <w:lang w:val="kk-KZ"/>
              </w:rPr>
              <w:t>С.</w:t>
            </w:r>
            <w:r w:rsidRPr="004803D8">
              <w:rPr>
                <w:sz w:val="20"/>
                <w:szCs w:val="20"/>
                <w:lang w:val="kk-KZ"/>
              </w:rPr>
              <w:t xml:space="preserve"> </w:t>
            </w:r>
            <w:r w:rsidR="00754579" w:rsidRPr="004803D8">
              <w:rPr>
                <w:sz w:val="20"/>
                <w:szCs w:val="20"/>
                <w:lang w:val="kk-KZ"/>
              </w:rPr>
              <w:t xml:space="preserve">Әлемнің ресурстық қол жетімділігін бағалау </w:t>
            </w:r>
          </w:p>
        </w:tc>
        <w:tc>
          <w:tcPr>
            <w:tcW w:w="860" w:type="dxa"/>
            <w:shd w:val="clear" w:color="auto" w:fill="auto"/>
          </w:tcPr>
          <w:p w14:paraId="1AC1E5D1" w14:textId="5A795967" w:rsidR="00A9419F" w:rsidRPr="004803D8" w:rsidRDefault="00A9419F" w:rsidP="00A9419F">
            <w:pPr>
              <w:tabs>
                <w:tab w:val="left" w:pos="1276"/>
              </w:tabs>
              <w:jc w:val="center"/>
              <w:rPr>
                <w:bCs/>
                <w:sz w:val="20"/>
                <w:szCs w:val="20"/>
                <w:lang w:val="kk-KZ"/>
              </w:rPr>
            </w:pPr>
            <w:r w:rsidRPr="004803D8">
              <w:rPr>
                <w:bCs/>
                <w:sz w:val="20"/>
                <w:szCs w:val="20"/>
                <w:lang w:val="kk-KZ"/>
              </w:rPr>
              <w:t>2</w:t>
            </w:r>
          </w:p>
        </w:tc>
        <w:tc>
          <w:tcPr>
            <w:tcW w:w="727" w:type="dxa"/>
            <w:shd w:val="clear" w:color="auto" w:fill="auto"/>
          </w:tcPr>
          <w:p w14:paraId="1B9A51AE" w14:textId="6D50D40B" w:rsidR="00A9419F" w:rsidRPr="004803D8" w:rsidRDefault="00010682" w:rsidP="00A9419F">
            <w:pPr>
              <w:tabs>
                <w:tab w:val="left" w:pos="1276"/>
              </w:tabs>
              <w:jc w:val="center"/>
              <w:rPr>
                <w:bCs/>
                <w:sz w:val="20"/>
                <w:szCs w:val="20"/>
                <w:lang w:val="kk-KZ"/>
              </w:rPr>
            </w:pPr>
            <w:r>
              <w:rPr>
                <w:bCs/>
                <w:sz w:val="20"/>
                <w:szCs w:val="20"/>
                <w:lang w:val="kk-KZ"/>
              </w:rPr>
              <w:t>6</w:t>
            </w:r>
          </w:p>
        </w:tc>
      </w:tr>
      <w:tr w:rsidR="00A9419F" w:rsidRPr="0094137B" w14:paraId="433DD53E" w14:textId="77777777" w:rsidTr="001A6AA6">
        <w:tc>
          <w:tcPr>
            <w:tcW w:w="1135" w:type="dxa"/>
            <w:vMerge/>
            <w:shd w:val="clear" w:color="auto" w:fill="auto"/>
          </w:tcPr>
          <w:p w14:paraId="454DEDA7" w14:textId="77777777" w:rsidR="00A9419F" w:rsidRPr="0094137B" w:rsidRDefault="00A9419F" w:rsidP="00A9419F">
            <w:pPr>
              <w:tabs>
                <w:tab w:val="left" w:pos="1276"/>
              </w:tabs>
              <w:jc w:val="center"/>
              <w:rPr>
                <w:b/>
                <w:sz w:val="20"/>
                <w:szCs w:val="20"/>
                <w:lang w:val="kk-KZ"/>
              </w:rPr>
            </w:pPr>
          </w:p>
        </w:tc>
        <w:tc>
          <w:tcPr>
            <w:tcW w:w="7787" w:type="dxa"/>
            <w:shd w:val="clear" w:color="auto" w:fill="auto"/>
          </w:tcPr>
          <w:p w14:paraId="59A2F16A" w14:textId="6DA2AAD0" w:rsidR="00A9419F" w:rsidRPr="004803D8" w:rsidRDefault="00A9419F" w:rsidP="00A9419F">
            <w:pPr>
              <w:tabs>
                <w:tab w:val="left" w:pos="1276"/>
              </w:tabs>
              <w:rPr>
                <w:b/>
                <w:sz w:val="20"/>
                <w:szCs w:val="20"/>
                <w:lang w:val="kk-KZ"/>
              </w:rPr>
            </w:pPr>
            <w:r w:rsidRPr="004803D8">
              <w:rPr>
                <w:b/>
                <w:sz w:val="20"/>
                <w:szCs w:val="20"/>
                <w:lang w:val="kk-KZ"/>
              </w:rPr>
              <w:t>6-ОМӨЖ. Коллоквиум</w:t>
            </w:r>
          </w:p>
        </w:tc>
        <w:tc>
          <w:tcPr>
            <w:tcW w:w="860" w:type="dxa"/>
            <w:shd w:val="clear" w:color="auto" w:fill="auto"/>
          </w:tcPr>
          <w:p w14:paraId="5B144FDD" w14:textId="7C67B7A8" w:rsidR="00A9419F" w:rsidRPr="004803D8" w:rsidRDefault="00A9419F" w:rsidP="00A9419F">
            <w:pPr>
              <w:tabs>
                <w:tab w:val="left" w:pos="1276"/>
              </w:tabs>
              <w:jc w:val="center"/>
              <w:rPr>
                <w:bCs/>
                <w:sz w:val="20"/>
                <w:szCs w:val="20"/>
                <w:lang w:val="kk-KZ"/>
              </w:rPr>
            </w:pPr>
            <w:r w:rsidRPr="004803D8">
              <w:rPr>
                <w:bCs/>
                <w:sz w:val="20"/>
                <w:szCs w:val="20"/>
                <w:lang w:val="kk-KZ"/>
              </w:rPr>
              <w:t>1</w:t>
            </w:r>
          </w:p>
        </w:tc>
        <w:tc>
          <w:tcPr>
            <w:tcW w:w="727" w:type="dxa"/>
            <w:shd w:val="clear" w:color="auto" w:fill="auto"/>
          </w:tcPr>
          <w:p w14:paraId="3548C1C1" w14:textId="0D610F4D" w:rsidR="00A9419F" w:rsidRPr="004803D8" w:rsidRDefault="00A9419F" w:rsidP="00A9419F">
            <w:pPr>
              <w:tabs>
                <w:tab w:val="left" w:pos="1276"/>
              </w:tabs>
              <w:jc w:val="center"/>
              <w:rPr>
                <w:bCs/>
                <w:sz w:val="20"/>
                <w:szCs w:val="20"/>
                <w:lang w:val="kk-KZ"/>
              </w:rPr>
            </w:pPr>
            <w:r w:rsidRPr="004803D8">
              <w:rPr>
                <w:bCs/>
                <w:sz w:val="20"/>
                <w:szCs w:val="20"/>
                <w:lang w:val="kk-KZ"/>
              </w:rPr>
              <w:t>10</w:t>
            </w:r>
          </w:p>
        </w:tc>
      </w:tr>
      <w:tr w:rsidR="00A9419F" w:rsidRPr="0094137B" w14:paraId="7BE267F2" w14:textId="77777777" w:rsidTr="00C72C62">
        <w:tc>
          <w:tcPr>
            <w:tcW w:w="9782" w:type="dxa"/>
            <w:gridSpan w:val="3"/>
          </w:tcPr>
          <w:p w14:paraId="7FC4D7E2" w14:textId="48FDE60A" w:rsidR="00A9419F" w:rsidRPr="0094137B" w:rsidRDefault="00A9419F" w:rsidP="00A9419F">
            <w:pPr>
              <w:tabs>
                <w:tab w:val="left" w:pos="1276"/>
              </w:tabs>
              <w:rPr>
                <w:b/>
                <w:sz w:val="20"/>
                <w:szCs w:val="20"/>
                <w:lang w:val="kk-KZ"/>
              </w:rPr>
            </w:pPr>
            <w:r w:rsidRPr="0094137B">
              <w:rPr>
                <w:b/>
                <w:sz w:val="20"/>
                <w:szCs w:val="20"/>
                <w:lang w:val="kk-KZ"/>
              </w:rPr>
              <w:t>Аралық бақылау 2</w:t>
            </w:r>
          </w:p>
        </w:tc>
        <w:tc>
          <w:tcPr>
            <w:tcW w:w="727" w:type="dxa"/>
          </w:tcPr>
          <w:p w14:paraId="3D9AEF7D" w14:textId="77777777" w:rsidR="00A9419F" w:rsidRPr="0094137B" w:rsidRDefault="00A9419F" w:rsidP="00A9419F">
            <w:pPr>
              <w:tabs>
                <w:tab w:val="left" w:pos="1276"/>
              </w:tabs>
              <w:jc w:val="center"/>
              <w:rPr>
                <w:b/>
                <w:sz w:val="20"/>
                <w:szCs w:val="20"/>
                <w:lang w:val="kk-KZ"/>
              </w:rPr>
            </w:pPr>
            <w:r w:rsidRPr="0094137B">
              <w:rPr>
                <w:b/>
                <w:sz w:val="20"/>
                <w:szCs w:val="20"/>
                <w:lang w:val="kk-KZ"/>
              </w:rPr>
              <w:t>100</w:t>
            </w:r>
          </w:p>
        </w:tc>
      </w:tr>
      <w:tr w:rsidR="00A9419F" w:rsidRPr="0094137B" w14:paraId="1035FFB7" w14:textId="77777777" w:rsidTr="004F3CB8">
        <w:tc>
          <w:tcPr>
            <w:tcW w:w="9782" w:type="dxa"/>
            <w:gridSpan w:val="3"/>
            <w:shd w:val="clear" w:color="auto" w:fill="FFFFFF" w:themeFill="background1"/>
          </w:tcPr>
          <w:p w14:paraId="4D0C3304" w14:textId="65E68572" w:rsidR="00A9419F" w:rsidRPr="0094137B" w:rsidRDefault="00A9419F" w:rsidP="00A9419F">
            <w:pPr>
              <w:tabs>
                <w:tab w:val="left" w:pos="1276"/>
              </w:tabs>
              <w:rPr>
                <w:b/>
                <w:sz w:val="20"/>
                <w:szCs w:val="20"/>
                <w:lang w:val="kk-KZ"/>
              </w:rPr>
            </w:pPr>
            <w:r w:rsidRPr="0094137B">
              <w:rPr>
                <w:b/>
                <w:sz w:val="20"/>
                <w:szCs w:val="20"/>
                <w:lang w:val="kk-KZ"/>
              </w:rPr>
              <w:t>Қорытынды бақылау (емтихан)</w:t>
            </w:r>
          </w:p>
        </w:tc>
        <w:tc>
          <w:tcPr>
            <w:tcW w:w="727" w:type="dxa"/>
            <w:shd w:val="clear" w:color="auto" w:fill="FFFFFF" w:themeFill="background1"/>
          </w:tcPr>
          <w:p w14:paraId="37BAB171" w14:textId="6631F2A7" w:rsidR="00A9419F" w:rsidRPr="0094137B" w:rsidRDefault="00A9419F" w:rsidP="00A9419F">
            <w:pPr>
              <w:tabs>
                <w:tab w:val="left" w:pos="1276"/>
              </w:tabs>
              <w:jc w:val="center"/>
              <w:rPr>
                <w:b/>
                <w:sz w:val="20"/>
                <w:szCs w:val="20"/>
                <w:lang w:val="kk-KZ"/>
              </w:rPr>
            </w:pPr>
            <w:r w:rsidRPr="0094137B">
              <w:rPr>
                <w:b/>
                <w:sz w:val="20"/>
                <w:szCs w:val="20"/>
                <w:lang w:val="kk-KZ"/>
              </w:rPr>
              <w:t>100</w:t>
            </w:r>
          </w:p>
        </w:tc>
      </w:tr>
      <w:tr w:rsidR="00A9419F" w:rsidRPr="0094137B" w14:paraId="2C6BC3B7" w14:textId="77777777" w:rsidTr="004F3CB8">
        <w:tc>
          <w:tcPr>
            <w:tcW w:w="9782" w:type="dxa"/>
            <w:gridSpan w:val="3"/>
            <w:shd w:val="clear" w:color="auto" w:fill="FFFFFF" w:themeFill="background1"/>
          </w:tcPr>
          <w:p w14:paraId="2A32EB92" w14:textId="3C355E95" w:rsidR="00A9419F" w:rsidRPr="0094137B" w:rsidRDefault="00A9419F" w:rsidP="00A9419F">
            <w:pPr>
              <w:tabs>
                <w:tab w:val="left" w:pos="1276"/>
              </w:tabs>
              <w:rPr>
                <w:b/>
                <w:sz w:val="20"/>
                <w:szCs w:val="20"/>
                <w:lang w:val="kk-KZ"/>
              </w:rPr>
            </w:pPr>
            <w:r w:rsidRPr="0094137B">
              <w:rPr>
                <w:b/>
                <w:sz w:val="20"/>
                <w:szCs w:val="20"/>
                <w:lang w:val="kk-KZ"/>
              </w:rPr>
              <w:t>Пән бойынша барлығы</w:t>
            </w:r>
          </w:p>
        </w:tc>
        <w:tc>
          <w:tcPr>
            <w:tcW w:w="727" w:type="dxa"/>
            <w:shd w:val="clear" w:color="auto" w:fill="FFFFFF" w:themeFill="background1"/>
          </w:tcPr>
          <w:p w14:paraId="7E8416CD" w14:textId="46F6C861" w:rsidR="00A9419F" w:rsidRPr="0094137B" w:rsidRDefault="00A9419F" w:rsidP="00A9419F">
            <w:pPr>
              <w:tabs>
                <w:tab w:val="left" w:pos="1276"/>
              </w:tabs>
              <w:jc w:val="center"/>
              <w:rPr>
                <w:b/>
                <w:sz w:val="20"/>
                <w:szCs w:val="20"/>
                <w:lang w:val="kk-KZ"/>
              </w:rPr>
            </w:pPr>
            <w:r w:rsidRPr="0094137B">
              <w:rPr>
                <w:b/>
                <w:sz w:val="20"/>
                <w:szCs w:val="20"/>
                <w:lang w:val="kk-KZ"/>
              </w:rPr>
              <w:t>100</w:t>
            </w:r>
          </w:p>
        </w:tc>
      </w:tr>
    </w:tbl>
    <w:p w14:paraId="5604C61B" w14:textId="083DD47F" w:rsidR="006422ED" w:rsidRPr="0094137B" w:rsidRDefault="006422ED" w:rsidP="00A44F44">
      <w:pPr>
        <w:tabs>
          <w:tab w:val="left" w:pos="1276"/>
        </w:tabs>
        <w:jc w:val="center"/>
        <w:rPr>
          <w:b/>
          <w:sz w:val="20"/>
          <w:szCs w:val="20"/>
          <w:lang w:val="kk-KZ"/>
        </w:rPr>
      </w:pPr>
    </w:p>
    <w:p w14:paraId="205EF410" w14:textId="0C6852DE" w:rsidR="00A9419F" w:rsidRDefault="00A9419F">
      <w:pPr>
        <w:rPr>
          <w:sz w:val="20"/>
          <w:szCs w:val="20"/>
          <w:lang w:val="kk-KZ"/>
        </w:rPr>
      </w:pPr>
      <w:r>
        <w:rPr>
          <w:sz w:val="20"/>
          <w:szCs w:val="20"/>
          <w:lang w:val="kk-KZ"/>
        </w:rPr>
        <w:br w:type="page"/>
      </w:r>
    </w:p>
    <w:p w14:paraId="31C781B6" w14:textId="77777777" w:rsidR="00A9419F" w:rsidRDefault="00A9419F" w:rsidP="00A9419F">
      <w:pPr>
        <w:pStyle w:val="paragraph"/>
        <w:spacing w:before="0" w:beforeAutospacing="0" w:after="0" w:afterAutospacing="0"/>
        <w:jc w:val="center"/>
        <w:textAlignment w:val="baseline"/>
        <w:rPr>
          <w:rStyle w:val="normaltextrun"/>
          <w:b/>
          <w:bCs/>
          <w:sz w:val="20"/>
          <w:szCs w:val="20"/>
          <w:lang w:val="kk-KZ"/>
        </w:rPr>
        <w:sectPr w:rsidR="00A9419F" w:rsidSect="00BA049D">
          <w:pgSz w:w="11906" w:h="16838"/>
          <w:pgMar w:top="568" w:right="850" w:bottom="1418" w:left="1701" w:header="708" w:footer="708" w:gutter="0"/>
          <w:pgNumType w:start="1"/>
          <w:cols w:space="720"/>
          <w:docGrid w:linePitch="326"/>
        </w:sectPr>
      </w:pPr>
    </w:p>
    <w:p w14:paraId="02A19C24" w14:textId="77777777" w:rsidR="00A9419F" w:rsidRPr="000A7625" w:rsidRDefault="00A9419F" w:rsidP="00A9419F">
      <w:pPr>
        <w:pStyle w:val="paragraph"/>
        <w:spacing w:before="0" w:beforeAutospacing="0" w:after="0" w:afterAutospacing="0"/>
        <w:jc w:val="center"/>
        <w:textAlignment w:val="baseline"/>
        <w:rPr>
          <w:rStyle w:val="normaltextrun"/>
          <w:b/>
          <w:bCs/>
          <w:sz w:val="20"/>
          <w:szCs w:val="20"/>
          <w:lang w:val="kk-KZ"/>
        </w:rPr>
      </w:pPr>
      <w:r w:rsidRPr="000A7625">
        <w:rPr>
          <w:rStyle w:val="normaltextrun"/>
          <w:b/>
          <w:bCs/>
          <w:sz w:val="20"/>
          <w:szCs w:val="20"/>
          <w:lang w:val="kk-KZ"/>
        </w:rPr>
        <w:lastRenderedPageBreak/>
        <w:t>ЖИЫНТЫҚ БАҒАЛАУ РУБРИКАТОРЫ</w:t>
      </w:r>
    </w:p>
    <w:p w14:paraId="0CEFCB3A" w14:textId="77777777" w:rsidR="00A9419F" w:rsidRPr="000A7625" w:rsidRDefault="00A9419F" w:rsidP="00A9419F">
      <w:pPr>
        <w:pStyle w:val="paragraph"/>
        <w:spacing w:before="0" w:beforeAutospacing="0" w:after="0" w:afterAutospacing="0"/>
        <w:jc w:val="center"/>
        <w:textAlignment w:val="baseline"/>
        <w:rPr>
          <w:rStyle w:val="normaltextrun"/>
          <w:b/>
          <w:bCs/>
          <w:sz w:val="20"/>
          <w:szCs w:val="20"/>
          <w:lang w:val="kk-KZ"/>
        </w:rPr>
      </w:pPr>
    </w:p>
    <w:p w14:paraId="665421C0" w14:textId="77777777" w:rsidR="00A9419F" w:rsidRPr="000A7625" w:rsidRDefault="00A9419F" w:rsidP="00A9419F">
      <w:pPr>
        <w:pStyle w:val="paragraph"/>
        <w:spacing w:before="0" w:beforeAutospacing="0" w:after="0" w:afterAutospacing="0"/>
        <w:jc w:val="center"/>
        <w:textAlignment w:val="baseline"/>
        <w:rPr>
          <w:rStyle w:val="normaltextrun"/>
          <w:b/>
          <w:bCs/>
          <w:sz w:val="20"/>
          <w:szCs w:val="20"/>
          <w:lang w:val="kk-KZ"/>
        </w:rPr>
      </w:pPr>
      <w:r w:rsidRPr="000A7625">
        <w:rPr>
          <w:rStyle w:val="normaltextrun"/>
          <w:b/>
          <w:bCs/>
          <w:sz w:val="20"/>
          <w:szCs w:val="20"/>
          <w:lang w:val="kk-KZ"/>
        </w:rPr>
        <w:t>ОҚУ НӘТИЖЕЛЕРІН БАҒАЛАУ КРИТЕРИЙЛЕРІ</w:t>
      </w:r>
    </w:p>
    <w:p w14:paraId="449F9DA1" w14:textId="77777777" w:rsidR="00A9419F" w:rsidRDefault="00A9419F" w:rsidP="00A9419F">
      <w:pPr>
        <w:pStyle w:val="paragraph"/>
        <w:spacing w:before="0" w:beforeAutospacing="0" w:after="0" w:afterAutospacing="0"/>
        <w:textAlignment w:val="baseline"/>
        <w:rPr>
          <w:sz w:val="20"/>
          <w:szCs w:val="20"/>
          <w:lang w:val="kk-KZ"/>
        </w:rPr>
      </w:pPr>
    </w:p>
    <w:p w14:paraId="3A6F00B5" w14:textId="4B8643BC" w:rsidR="00A9419F" w:rsidRDefault="00A9419F" w:rsidP="00A9419F">
      <w:pPr>
        <w:tabs>
          <w:tab w:val="left" w:pos="1276"/>
        </w:tabs>
        <w:jc w:val="both"/>
        <w:rPr>
          <w:rStyle w:val="normaltextrun"/>
          <w:sz w:val="20"/>
          <w:szCs w:val="20"/>
          <w:lang w:val="kk-KZ"/>
        </w:rPr>
      </w:pPr>
      <w:r w:rsidRPr="000A7625">
        <w:rPr>
          <w:b/>
          <w:bCs/>
          <w:sz w:val="20"/>
          <w:szCs w:val="20"/>
          <w:lang w:val="kk-KZ"/>
        </w:rPr>
        <w:t>1</w:t>
      </w:r>
      <w:r>
        <w:rPr>
          <w:b/>
          <w:sz w:val="20"/>
          <w:szCs w:val="20"/>
          <w:lang w:val="kk-KZ"/>
        </w:rPr>
        <w:t>-СӨЖ</w:t>
      </w:r>
      <w:r w:rsidRPr="000A7625">
        <w:rPr>
          <w:b/>
          <w:bCs/>
          <w:sz w:val="20"/>
          <w:szCs w:val="20"/>
          <w:lang w:val="kk-KZ"/>
        </w:rPr>
        <w:t xml:space="preserve">. </w:t>
      </w:r>
      <w:r w:rsidR="00AE5842" w:rsidRPr="00AE5842">
        <w:rPr>
          <w:b/>
          <w:bCs/>
          <w:kern w:val="36"/>
          <w:sz w:val="20"/>
          <w:szCs w:val="20"/>
          <w:lang w:val="kk-KZ"/>
        </w:rPr>
        <w:t>Жер қойнауын пайдаланудың нормативтік құқықтық негіздері</w:t>
      </w:r>
      <w:r w:rsidR="00AE5842" w:rsidRPr="000A7625">
        <w:rPr>
          <w:b/>
          <w:bCs/>
          <w:sz w:val="20"/>
          <w:szCs w:val="20"/>
          <w:lang w:val="kk-KZ"/>
        </w:rPr>
        <w:t xml:space="preserve"> </w:t>
      </w:r>
      <w:r w:rsidRPr="000A7625">
        <w:rPr>
          <w:rStyle w:val="normaltextrun"/>
          <w:sz w:val="20"/>
          <w:szCs w:val="20"/>
          <w:lang w:val="kk-KZ"/>
        </w:rPr>
        <w:t>(</w:t>
      </w:r>
      <w:r>
        <w:rPr>
          <w:sz w:val="20"/>
          <w:szCs w:val="20"/>
          <w:lang w:val="kk-KZ"/>
        </w:rPr>
        <w:t xml:space="preserve">АБ </w:t>
      </w:r>
      <w:r w:rsidRPr="000A7625">
        <w:rPr>
          <w:sz w:val="20"/>
          <w:szCs w:val="20"/>
          <w:lang w:val="kk-KZ"/>
        </w:rPr>
        <w:t>100%</w:t>
      </w:r>
      <w:r>
        <w:rPr>
          <w:sz w:val="20"/>
          <w:szCs w:val="20"/>
          <w:lang w:val="kk-KZ"/>
        </w:rPr>
        <w:t>-нан</w:t>
      </w:r>
      <w:r w:rsidRPr="000A7625">
        <w:rPr>
          <w:sz w:val="20"/>
          <w:szCs w:val="20"/>
          <w:lang w:val="kk-KZ"/>
        </w:rPr>
        <w:t xml:space="preserve"> </w:t>
      </w:r>
      <w:r>
        <w:rPr>
          <w:sz w:val="20"/>
          <w:szCs w:val="20"/>
          <w:lang w:val="kk-KZ"/>
        </w:rPr>
        <w:t>22</w:t>
      </w:r>
      <w:r w:rsidRPr="000A7625">
        <w:rPr>
          <w:sz w:val="20"/>
          <w:szCs w:val="20"/>
          <w:lang w:val="kk-KZ"/>
        </w:rPr>
        <w:t>%</w:t>
      </w:r>
      <w:r w:rsidRPr="000A7625">
        <w:rPr>
          <w:rStyle w:val="normaltextrun"/>
          <w:sz w:val="20"/>
          <w:szCs w:val="20"/>
          <w:lang w:val="kk-KZ"/>
        </w:rPr>
        <w:t>)</w:t>
      </w:r>
    </w:p>
    <w:p w14:paraId="77AAE5CD" w14:textId="77777777" w:rsidR="00131782" w:rsidRPr="000A7625" w:rsidRDefault="00131782" w:rsidP="00A9419F">
      <w:pPr>
        <w:tabs>
          <w:tab w:val="left" w:pos="1276"/>
        </w:tabs>
        <w:jc w:val="both"/>
        <w:rPr>
          <w:b/>
          <w:sz w:val="20"/>
          <w:szCs w:val="20"/>
          <w:lang w:val="kk-KZ"/>
        </w:rPr>
      </w:pPr>
    </w:p>
    <w:tbl>
      <w:tblPr>
        <w:tblStyle w:val="af8"/>
        <w:tblW w:w="15272" w:type="dxa"/>
        <w:tblLook w:val="04A0" w:firstRow="1" w:lastRow="0" w:firstColumn="1" w:lastColumn="0" w:noHBand="0" w:noVBand="1"/>
      </w:tblPr>
      <w:tblGrid>
        <w:gridCol w:w="3397"/>
        <w:gridCol w:w="2968"/>
        <w:gridCol w:w="2969"/>
        <w:gridCol w:w="2969"/>
        <w:gridCol w:w="2969"/>
      </w:tblGrid>
      <w:tr w:rsidR="00A9419F" w:rsidRPr="000A7625" w14:paraId="54AD6C63" w14:textId="77777777" w:rsidTr="00131782">
        <w:tc>
          <w:tcPr>
            <w:tcW w:w="3397" w:type="dxa"/>
            <w:shd w:val="clear" w:color="auto" w:fill="DBE5F1" w:themeFill="accent1" w:themeFillTint="33"/>
          </w:tcPr>
          <w:p w14:paraId="387EB3A8" w14:textId="77777777" w:rsidR="00A9419F" w:rsidRPr="000A7625" w:rsidRDefault="00A9419F" w:rsidP="00964DE9">
            <w:pPr>
              <w:jc w:val="center"/>
              <w:rPr>
                <w:sz w:val="20"/>
                <w:szCs w:val="20"/>
                <w:lang w:val="kk-KZ"/>
              </w:rPr>
            </w:pPr>
            <w:r w:rsidRPr="000A7625">
              <w:rPr>
                <w:rStyle w:val="normaltextrun"/>
                <w:b/>
                <w:bCs/>
                <w:color w:val="000000"/>
                <w:sz w:val="20"/>
                <w:szCs w:val="20"/>
                <w:lang w:val="kk-KZ"/>
              </w:rPr>
              <w:t>Критерий</w:t>
            </w:r>
          </w:p>
        </w:tc>
        <w:tc>
          <w:tcPr>
            <w:tcW w:w="2968" w:type="dxa"/>
            <w:shd w:val="clear" w:color="auto" w:fill="DBE5F1" w:themeFill="accent1" w:themeFillTint="33"/>
          </w:tcPr>
          <w:p w14:paraId="6FBEF524" w14:textId="77777777" w:rsidR="00A9419F" w:rsidRPr="000A7625" w:rsidRDefault="00A9419F" w:rsidP="00964DE9">
            <w:pPr>
              <w:pStyle w:val="paragraph"/>
              <w:spacing w:before="0" w:beforeAutospacing="0" w:after="0" w:afterAutospacing="0"/>
              <w:jc w:val="center"/>
              <w:textAlignment w:val="baseline"/>
              <w:rPr>
                <w:rStyle w:val="normaltextrun"/>
                <w:color w:val="000000"/>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Өте жақсы</w:t>
            </w:r>
            <w:r w:rsidRPr="000A7625">
              <w:rPr>
                <w:rStyle w:val="normaltextrun"/>
                <w:b/>
                <w:bCs/>
                <w:color w:val="000000"/>
                <w:sz w:val="20"/>
                <w:szCs w:val="20"/>
                <w:lang w:val="kk-KZ" w:eastAsia="en-US"/>
              </w:rPr>
              <w:t>»</w:t>
            </w:r>
          </w:p>
          <w:p w14:paraId="0BCF605D" w14:textId="77777777" w:rsidR="00A9419F" w:rsidRPr="000A7625" w:rsidRDefault="00A9419F" w:rsidP="00964DE9">
            <w:pPr>
              <w:jc w:val="center"/>
              <w:rPr>
                <w:sz w:val="20"/>
                <w:szCs w:val="20"/>
                <w:lang w:val="kk-KZ"/>
              </w:rPr>
            </w:pPr>
            <w:r w:rsidRPr="000A7625">
              <w:rPr>
                <w:rStyle w:val="normaltextrun"/>
                <w:b/>
                <w:bCs/>
                <w:sz w:val="20"/>
                <w:szCs w:val="20"/>
                <w:lang w:val="kk-KZ"/>
              </w:rPr>
              <w:t>20-22 %</w:t>
            </w:r>
          </w:p>
        </w:tc>
        <w:tc>
          <w:tcPr>
            <w:tcW w:w="2969" w:type="dxa"/>
            <w:shd w:val="clear" w:color="auto" w:fill="DBE5F1" w:themeFill="accent1" w:themeFillTint="33"/>
          </w:tcPr>
          <w:p w14:paraId="2DB0940C" w14:textId="77777777" w:rsidR="00A9419F" w:rsidRPr="000A7625" w:rsidRDefault="00A9419F" w:rsidP="00964DE9">
            <w:pPr>
              <w:pStyle w:val="paragraph"/>
              <w:spacing w:before="0" w:beforeAutospacing="0" w:after="0" w:afterAutospacing="0"/>
              <w:jc w:val="center"/>
              <w:textAlignment w:val="baseline"/>
              <w:rPr>
                <w:rStyle w:val="normaltextrun"/>
                <w:b/>
                <w:bCs/>
                <w:color w:val="000000"/>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Жақсы</w:t>
            </w:r>
            <w:r w:rsidRPr="000A7625">
              <w:rPr>
                <w:rStyle w:val="normaltextrun"/>
                <w:b/>
                <w:bCs/>
                <w:color w:val="000000"/>
                <w:sz w:val="20"/>
                <w:szCs w:val="20"/>
                <w:lang w:val="kk-KZ" w:eastAsia="en-US"/>
              </w:rPr>
              <w:t>»</w:t>
            </w:r>
          </w:p>
          <w:p w14:paraId="6A2C560A" w14:textId="77777777" w:rsidR="00A9419F" w:rsidRPr="000A7625" w:rsidRDefault="00A9419F" w:rsidP="00964DE9">
            <w:pPr>
              <w:pStyle w:val="paragraph"/>
              <w:spacing w:before="0" w:beforeAutospacing="0" w:after="0" w:afterAutospacing="0"/>
              <w:jc w:val="center"/>
              <w:textAlignment w:val="baseline"/>
              <w:rPr>
                <w:sz w:val="20"/>
                <w:szCs w:val="20"/>
                <w:lang w:val="kk-KZ"/>
              </w:rPr>
            </w:pPr>
            <w:r w:rsidRPr="000A7625">
              <w:rPr>
                <w:rStyle w:val="normaltextrun"/>
                <w:b/>
                <w:bCs/>
                <w:sz w:val="20"/>
                <w:szCs w:val="20"/>
                <w:lang w:val="kk-KZ"/>
              </w:rPr>
              <w:t>15-19 %</w:t>
            </w:r>
          </w:p>
        </w:tc>
        <w:tc>
          <w:tcPr>
            <w:tcW w:w="2969" w:type="dxa"/>
            <w:shd w:val="clear" w:color="auto" w:fill="DBE5F1" w:themeFill="accent1" w:themeFillTint="33"/>
          </w:tcPr>
          <w:p w14:paraId="41EDBAFD" w14:textId="77777777" w:rsidR="00A9419F" w:rsidRPr="000A7625" w:rsidRDefault="00A9419F" w:rsidP="00964DE9">
            <w:pPr>
              <w:pStyle w:val="paragraph"/>
              <w:spacing w:before="0" w:beforeAutospacing="0" w:after="0" w:afterAutospacing="0"/>
              <w:jc w:val="center"/>
              <w:textAlignment w:val="baseline"/>
              <w:rPr>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Қанағаттанарлық</w:t>
            </w:r>
            <w:r w:rsidRPr="000A7625">
              <w:rPr>
                <w:rStyle w:val="normaltextrun"/>
                <w:b/>
                <w:bCs/>
                <w:color w:val="000000"/>
                <w:sz w:val="20"/>
                <w:szCs w:val="20"/>
                <w:lang w:val="kk-KZ" w:eastAsia="en-US"/>
              </w:rPr>
              <w:t>»</w:t>
            </w:r>
          </w:p>
          <w:p w14:paraId="582B5154" w14:textId="77777777" w:rsidR="00A9419F" w:rsidRPr="000A7625" w:rsidRDefault="00A9419F" w:rsidP="00964DE9">
            <w:pPr>
              <w:jc w:val="center"/>
              <w:rPr>
                <w:sz w:val="20"/>
                <w:szCs w:val="20"/>
                <w:lang w:val="kk-KZ"/>
              </w:rPr>
            </w:pPr>
            <w:r w:rsidRPr="000A7625">
              <w:rPr>
                <w:rStyle w:val="normaltextrun"/>
                <w:b/>
                <w:bCs/>
                <w:sz w:val="20"/>
                <w:szCs w:val="20"/>
                <w:lang w:val="kk-KZ"/>
              </w:rPr>
              <w:t xml:space="preserve">11-14 % </w:t>
            </w:r>
          </w:p>
        </w:tc>
        <w:tc>
          <w:tcPr>
            <w:tcW w:w="2969" w:type="dxa"/>
            <w:shd w:val="clear" w:color="auto" w:fill="DBE5F1" w:themeFill="accent1" w:themeFillTint="33"/>
          </w:tcPr>
          <w:p w14:paraId="10DBE00E" w14:textId="77777777" w:rsidR="00A9419F" w:rsidRPr="000A7625" w:rsidRDefault="00A9419F" w:rsidP="00964DE9">
            <w:pPr>
              <w:pStyle w:val="paragraph"/>
              <w:spacing w:before="0" w:beforeAutospacing="0" w:after="0" w:afterAutospacing="0"/>
              <w:jc w:val="center"/>
              <w:textAlignment w:val="baseline"/>
              <w:rPr>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Қанағаттанарлықсыз</w:t>
            </w:r>
            <w:r w:rsidRPr="000A7625">
              <w:rPr>
                <w:rStyle w:val="normaltextrun"/>
                <w:b/>
                <w:bCs/>
                <w:color w:val="000000"/>
                <w:sz w:val="20"/>
                <w:szCs w:val="20"/>
                <w:lang w:val="kk-KZ" w:eastAsia="en-US"/>
              </w:rPr>
              <w:t>»</w:t>
            </w:r>
          </w:p>
          <w:p w14:paraId="5E2F3913" w14:textId="77777777" w:rsidR="00A9419F" w:rsidRPr="000A7625" w:rsidRDefault="00A9419F" w:rsidP="00964DE9">
            <w:pPr>
              <w:jc w:val="center"/>
              <w:rPr>
                <w:sz w:val="20"/>
                <w:szCs w:val="20"/>
                <w:lang w:val="kk-KZ"/>
              </w:rPr>
            </w:pPr>
            <w:r w:rsidRPr="000A7625">
              <w:rPr>
                <w:rStyle w:val="normaltextrun"/>
                <w:b/>
                <w:bCs/>
                <w:sz w:val="20"/>
                <w:szCs w:val="20"/>
                <w:lang w:val="kk-KZ"/>
              </w:rPr>
              <w:t xml:space="preserve">0-10 % </w:t>
            </w:r>
          </w:p>
        </w:tc>
      </w:tr>
      <w:tr w:rsidR="00A9419F" w:rsidRPr="000A7625" w14:paraId="71C91360" w14:textId="77777777" w:rsidTr="00131782">
        <w:tc>
          <w:tcPr>
            <w:tcW w:w="3397" w:type="dxa"/>
          </w:tcPr>
          <w:p w14:paraId="1C23EDAE" w14:textId="0EABDFDE" w:rsidR="00A9419F" w:rsidRPr="000A7625" w:rsidRDefault="00AE5842" w:rsidP="00964DE9">
            <w:pPr>
              <w:rPr>
                <w:sz w:val="20"/>
                <w:szCs w:val="20"/>
                <w:lang w:val="kk-KZ"/>
              </w:rPr>
            </w:pPr>
            <w:r>
              <w:rPr>
                <w:sz w:val="20"/>
                <w:szCs w:val="20"/>
                <w:lang w:val="kk-KZ"/>
              </w:rPr>
              <w:t>Берілген терминдер бойынша глоссарий жасау</w:t>
            </w:r>
          </w:p>
        </w:tc>
        <w:tc>
          <w:tcPr>
            <w:tcW w:w="2968" w:type="dxa"/>
          </w:tcPr>
          <w:p w14:paraId="2961EC47" w14:textId="636D9673" w:rsidR="00A9419F" w:rsidRPr="000A7625" w:rsidRDefault="00320DF1" w:rsidP="00964DE9">
            <w:pPr>
              <w:rPr>
                <w:sz w:val="20"/>
                <w:szCs w:val="20"/>
                <w:lang w:val="kk-KZ"/>
              </w:rPr>
            </w:pPr>
            <w:r>
              <w:rPr>
                <w:sz w:val="20"/>
                <w:szCs w:val="20"/>
                <w:lang w:val="kk-KZ"/>
              </w:rPr>
              <w:t xml:space="preserve">Глоссарий толық жасалған, терминдердің анықтамалары Кодекстен алынған. </w:t>
            </w:r>
          </w:p>
        </w:tc>
        <w:tc>
          <w:tcPr>
            <w:tcW w:w="2969" w:type="dxa"/>
          </w:tcPr>
          <w:p w14:paraId="58326C23" w14:textId="77777777" w:rsidR="00A9419F" w:rsidRDefault="00AE5842" w:rsidP="00964DE9">
            <w:pPr>
              <w:rPr>
                <w:sz w:val="20"/>
                <w:szCs w:val="20"/>
                <w:lang w:val="kk-KZ"/>
              </w:rPr>
            </w:pPr>
            <w:r>
              <w:rPr>
                <w:sz w:val="20"/>
                <w:szCs w:val="20"/>
                <w:lang w:val="kk-KZ"/>
              </w:rPr>
              <w:t xml:space="preserve">Глоссарий толық жасалған, бірақ терминдердің анықтамалары Кодекстен емес, басқа әдебиет көздерінен алынған. </w:t>
            </w:r>
          </w:p>
          <w:p w14:paraId="2CB21EE2" w14:textId="4831A9B5" w:rsidR="00AE5842" w:rsidRPr="000A7625" w:rsidRDefault="00AE5842" w:rsidP="00964DE9">
            <w:pPr>
              <w:rPr>
                <w:sz w:val="20"/>
                <w:szCs w:val="20"/>
                <w:lang w:val="kk-KZ"/>
              </w:rPr>
            </w:pPr>
            <w:r>
              <w:rPr>
                <w:sz w:val="20"/>
                <w:szCs w:val="20"/>
                <w:lang w:val="kk-KZ"/>
              </w:rPr>
              <w:t xml:space="preserve">Глоссарийдің жартысы ғана жасалған, терминдердің анықтамалары Кодекстен алынған. </w:t>
            </w:r>
          </w:p>
        </w:tc>
        <w:tc>
          <w:tcPr>
            <w:tcW w:w="2969" w:type="dxa"/>
          </w:tcPr>
          <w:p w14:paraId="48579BB1" w14:textId="06B328E3" w:rsidR="00A9419F" w:rsidRPr="000A7625" w:rsidRDefault="000068AD" w:rsidP="00964DE9">
            <w:pPr>
              <w:rPr>
                <w:sz w:val="20"/>
                <w:szCs w:val="20"/>
                <w:lang w:val="kk-KZ"/>
              </w:rPr>
            </w:pPr>
            <w:r>
              <w:rPr>
                <w:sz w:val="20"/>
                <w:szCs w:val="20"/>
                <w:lang w:val="kk-KZ"/>
              </w:rPr>
              <w:t xml:space="preserve">Глоссарий толық жасалмаған, ішіндегі </w:t>
            </w:r>
            <w:r w:rsidR="00AE5842">
              <w:rPr>
                <w:sz w:val="20"/>
                <w:szCs w:val="20"/>
                <w:lang w:val="kk-KZ"/>
              </w:rPr>
              <w:t xml:space="preserve">терминдері Кодекстен емес басқа әдебиет көздерінен алынған, </w:t>
            </w:r>
          </w:p>
        </w:tc>
        <w:tc>
          <w:tcPr>
            <w:tcW w:w="2969" w:type="dxa"/>
          </w:tcPr>
          <w:p w14:paraId="63FCBC1A" w14:textId="15A7A95C" w:rsidR="00A9419F" w:rsidRPr="000A7625" w:rsidRDefault="00AE5842" w:rsidP="00964DE9">
            <w:pPr>
              <w:rPr>
                <w:sz w:val="20"/>
                <w:szCs w:val="20"/>
                <w:lang w:val="kk-KZ"/>
              </w:rPr>
            </w:pPr>
            <w:r>
              <w:rPr>
                <w:sz w:val="20"/>
                <w:szCs w:val="20"/>
                <w:lang w:val="kk-KZ"/>
              </w:rPr>
              <w:t xml:space="preserve">Глоссарий </w:t>
            </w:r>
            <w:r w:rsidR="00A9419F">
              <w:rPr>
                <w:sz w:val="20"/>
                <w:szCs w:val="20"/>
                <w:lang w:val="kk-KZ"/>
              </w:rPr>
              <w:t>жасалмаған.</w:t>
            </w:r>
          </w:p>
        </w:tc>
      </w:tr>
      <w:tr w:rsidR="0023080B" w:rsidRPr="0099061C" w14:paraId="011D05BB" w14:textId="77777777" w:rsidTr="00131782">
        <w:tc>
          <w:tcPr>
            <w:tcW w:w="3397" w:type="dxa"/>
          </w:tcPr>
          <w:p w14:paraId="49F93339" w14:textId="52A3943B" w:rsidR="0023080B" w:rsidRPr="00046C62" w:rsidRDefault="0023080B" w:rsidP="0023080B">
            <w:pPr>
              <w:tabs>
                <w:tab w:val="left" w:pos="993"/>
              </w:tabs>
              <w:jc w:val="both"/>
              <w:rPr>
                <w:sz w:val="20"/>
                <w:szCs w:val="20"/>
                <w:lang w:val="kk-KZ"/>
              </w:rPr>
            </w:pPr>
            <w:r w:rsidRPr="00046C62">
              <w:rPr>
                <w:rFonts w:asciiTheme="majorBidi" w:hAnsiTheme="majorBidi" w:cstheme="majorBidi"/>
                <w:color w:val="000000"/>
                <w:spacing w:val="2"/>
                <w:sz w:val="20"/>
                <w:szCs w:val="20"/>
                <w:shd w:val="clear" w:color="auto" w:fill="FFFFFF"/>
                <w:lang w:val="kk-KZ"/>
              </w:rPr>
              <w:t>Жер қойнауын пайдалану құқығын сипатта</w:t>
            </w:r>
            <w:r>
              <w:rPr>
                <w:rFonts w:asciiTheme="majorBidi" w:hAnsiTheme="majorBidi" w:cstheme="majorBidi"/>
                <w:color w:val="000000"/>
                <w:spacing w:val="2"/>
                <w:sz w:val="20"/>
                <w:szCs w:val="20"/>
                <w:shd w:val="clear" w:color="auto" w:fill="FFFFFF"/>
                <w:lang w:val="kk-KZ"/>
              </w:rPr>
              <w:t>у (</w:t>
            </w:r>
            <w:r>
              <w:rPr>
                <w:rFonts w:asciiTheme="majorBidi" w:hAnsiTheme="majorBidi" w:cstheme="majorBidi"/>
                <w:color w:val="000000"/>
                <w:spacing w:val="2"/>
                <w:sz w:val="20"/>
                <w:szCs w:val="20"/>
                <w:bdr w:val="none" w:sz="0" w:space="0" w:color="auto" w:frame="1"/>
                <w:shd w:val="clear" w:color="auto" w:fill="FFFFFF"/>
                <w:lang w:val="kk-KZ"/>
              </w:rPr>
              <w:t>о</w:t>
            </w:r>
            <w:r w:rsidRPr="00046C62">
              <w:rPr>
                <w:rFonts w:asciiTheme="majorBidi" w:hAnsiTheme="majorBidi" w:cstheme="majorBidi"/>
                <w:color w:val="000000"/>
                <w:spacing w:val="2"/>
                <w:sz w:val="20"/>
                <w:szCs w:val="20"/>
                <w:bdr w:val="none" w:sz="0" w:space="0" w:color="auto" w:frame="1"/>
                <w:shd w:val="clear" w:color="auto" w:fill="FFFFFF"/>
                <w:lang w:val="kk-KZ"/>
              </w:rPr>
              <w:t>ның туындауы, оны алу және тоқтату</w:t>
            </w:r>
            <w:r>
              <w:rPr>
                <w:rFonts w:asciiTheme="majorBidi" w:hAnsiTheme="majorBidi" w:cstheme="majorBidi"/>
                <w:color w:val="000000"/>
                <w:spacing w:val="2"/>
                <w:sz w:val="20"/>
                <w:szCs w:val="20"/>
                <w:bdr w:val="none" w:sz="0" w:space="0" w:color="auto" w:frame="1"/>
                <w:shd w:val="clear" w:color="auto" w:fill="FFFFFF"/>
                <w:lang w:val="kk-KZ"/>
              </w:rPr>
              <w:t>, ж</w:t>
            </w:r>
            <w:r w:rsidRPr="00046C62">
              <w:rPr>
                <w:rFonts w:asciiTheme="majorBidi" w:hAnsiTheme="majorBidi" w:cstheme="majorBidi"/>
                <w:color w:val="000000"/>
                <w:spacing w:val="2"/>
                <w:sz w:val="20"/>
                <w:szCs w:val="20"/>
                <w:bdr w:val="none" w:sz="0" w:space="0" w:color="auto" w:frame="1"/>
                <w:shd w:val="clear" w:color="auto" w:fill="FFFFFF"/>
                <w:lang w:val="kk-KZ"/>
              </w:rPr>
              <w:t>ер қойнауын пайдалану мақсаттары</w:t>
            </w:r>
            <w:r>
              <w:rPr>
                <w:rFonts w:asciiTheme="majorBidi" w:hAnsiTheme="majorBidi" w:cstheme="majorBidi"/>
                <w:color w:val="000000"/>
                <w:spacing w:val="2"/>
                <w:sz w:val="20"/>
                <w:szCs w:val="20"/>
                <w:bdr w:val="none" w:sz="0" w:space="0" w:color="auto" w:frame="1"/>
                <w:shd w:val="clear" w:color="auto" w:fill="FFFFFF"/>
                <w:lang w:val="kk-KZ"/>
              </w:rPr>
              <w:t xml:space="preserve">, </w:t>
            </w:r>
            <w:r w:rsidRPr="00046C62">
              <w:rPr>
                <w:rFonts w:asciiTheme="majorBidi" w:hAnsiTheme="majorBidi" w:cstheme="majorBidi"/>
                <w:color w:val="000000"/>
                <w:spacing w:val="2"/>
                <w:sz w:val="20"/>
                <w:szCs w:val="20"/>
                <w:bdr w:val="none" w:sz="0" w:space="0" w:color="auto" w:frame="1"/>
                <w:shd w:val="clear" w:color="auto" w:fill="FFFFFF"/>
                <w:lang w:val="kk-KZ"/>
              </w:rPr>
              <w:t>пайдалануға тыйым салынған жерлердің тізімі</w:t>
            </w:r>
            <w:r>
              <w:rPr>
                <w:rFonts w:asciiTheme="majorBidi" w:hAnsiTheme="majorBidi" w:cstheme="majorBidi"/>
                <w:color w:val="000000"/>
                <w:spacing w:val="2"/>
                <w:sz w:val="20"/>
                <w:szCs w:val="20"/>
                <w:bdr w:val="none" w:sz="0" w:space="0" w:color="auto" w:frame="1"/>
                <w:shd w:val="clear" w:color="auto" w:fill="FFFFFF"/>
                <w:lang w:val="kk-KZ"/>
              </w:rPr>
              <w:t xml:space="preserve">, </w:t>
            </w:r>
            <w:r w:rsidRPr="00046C62">
              <w:rPr>
                <w:rFonts w:asciiTheme="majorBidi" w:hAnsiTheme="majorBidi" w:cstheme="majorBidi"/>
                <w:color w:val="000000"/>
                <w:spacing w:val="2"/>
                <w:sz w:val="20"/>
                <w:szCs w:val="20"/>
                <w:bdr w:val="none" w:sz="0" w:space="0" w:color="auto" w:frame="1"/>
                <w:shd w:val="clear" w:color="auto" w:fill="FFFFFF"/>
                <w:lang w:val="kk-KZ"/>
              </w:rPr>
              <w:t>лицензия алу</w:t>
            </w:r>
            <w:r>
              <w:rPr>
                <w:rFonts w:asciiTheme="majorBidi" w:hAnsiTheme="majorBidi" w:cstheme="majorBidi"/>
                <w:color w:val="000000"/>
                <w:spacing w:val="2"/>
                <w:sz w:val="20"/>
                <w:szCs w:val="20"/>
                <w:bdr w:val="none" w:sz="0" w:space="0" w:color="auto" w:frame="1"/>
                <w:shd w:val="clear" w:color="auto" w:fill="FFFFFF"/>
                <w:lang w:val="kk-KZ"/>
              </w:rPr>
              <w:t xml:space="preserve">, </w:t>
            </w:r>
            <w:r w:rsidRPr="00046C62">
              <w:rPr>
                <w:rFonts w:asciiTheme="majorBidi" w:hAnsiTheme="majorBidi" w:cstheme="majorBidi"/>
                <w:color w:val="000000"/>
                <w:spacing w:val="2"/>
                <w:sz w:val="20"/>
                <w:szCs w:val="20"/>
                <w:bdr w:val="none" w:sz="0" w:space="0" w:color="auto" w:frame="1"/>
                <w:shd w:val="clear" w:color="auto" w:fill="FFFFFF"/>
                <w:lang w:val="kk-KZ"/>
              </w:rPr>
              <w:t>келісімшартқ</w:t>
            </w:r>
            <w:r>
              <w:rPr>
                <w:rFonts w:asciiTheme="majorBidi" w:hAnsiTheme="majorBidi" w:cstheme="majorBidi"/>
                <w:color w:val="000000"/>
                <w:spacing w:val="2"/>
                <w:sz w:val="20"/>
                <w:szCs w:val="20"/>
                <w:bdr w:val="none" w:sz="0" w:space="0" w:color="auto" w:frame="1"/>
                <w:shd w:val="clear" w:color="auto" w:fill="FFFFFF"/>
                <w:lang w:val="kk-KZ"/>
              </w:rPr>
              <w:t>а тұру)</w:t>
            </w:r>
          </w:p>
        </w:tc>
        <w:tc>
          <w:tcPr>
            <w:tcW w:w="2968" w:type="dxa"/>
          </w:tcPr>
          <w:p w14:paraId="782EFA87" w14:textId="2DEE8009" w:rsidR="0023080B" w:rsidRPr="000A7625" w:rsidRDefault="0023080B" w:rsidP="0023080B">
            <w:pPr>
              <w:rPr>
                <w:sz w:val="20"/>
                <w:szCs w:val="20"/>
                <w:lang w:val="kk-KZ"/>
              </w:rPr>
            </w:pPr>
            <w:r w:rsidRPr="00046C62">
              <w:rPr>
                <w:rFonts w:asciiTheme="majorBidi" w:hAnsiTheme="majorBidi" w:cstheme="majorBidi"/>
                <w:color w:val="000000"/>
                <w:spacing w:val="2"/>
                <w:sz w:val="20"/>
                <w:szCs w:val="20"/>
                <w:shd w:val="clear" w:color="auto" w:fill="FFFFFF"/>
                <w:lang w:val="kk-KZ"/>
              </w:rPr>
              <w:t>Жер қойнауын пайдалану құқығын</w:t>
            </w:r>
            <w:r>
              <w:rPr>
                <w:rFonts w:asciiTheme="majorBidi" w:hAnsiTheme="majorBidi" w:cstheme="majorBidi"/>
                <w:color w:val="000000"/>
                <w:spacing w:val="2"/>
                <w:sz w:val="20"/>
                <w:szCs w:val="20"/>
                <w:shd w:val="clear" w:color="auto" w:fill="FFFFFF"/>
                <w:lang w:val="kk-KZ"/>
              </w:rPr>
              <w:t xml:space="preserve">а көрсетілген тәртіп бойынша толық сипаттама берілген </w:t>
            </w:r>
          </w:p>
        </w:tc>
        <w:tc>
          <w:tcPr>
            <w:tcW w:w="2969" w:type="dxa"/>
          </w:tcPr>
          <w:p w14:paraId="3D4E11AB" w14:textId="2CD15C98" w:rsidR="0023080B" w:rsidRPr="000A7625" w:rsidRDefault="0023080B" w:rsidP="0023080B">
            <w:pPr>
              <w:rPr>
                <w:sz w:val="20"/>
                <w:szCs w:val="20"/>
                <w:lang w:val="kk-KZ"/>
              </w:rPr>
            </w:pPr>
            <w:r w:rsidRPr="00046C62">
              <w:rPr>
                <w:rFonts w:asciiTheme="majorBidi" w:hAnsiTheme="majorBidi" w:cstheme="majorBidi"/>
                <w:color w:val="000000"/>
                <w:spacing w:val="2"/>
                <w:sz w:val="20"/>
                <w:szCs w:val="20"/>
                <w:shd w:val="clear" w:color="auto" w:fill="FFFFFF"/>
                <w:lang w:val="kk-KZ"/>
              </w:rPr>
              <w:t>Жер қойнауын пайдалану құқығын</w:t>
            </w:r>
            <w:r>
              <w:rPr>
                <w:rFonts w:asciiTheme="majorBidi" w:hAnsiTheme="majorBidi" w:cstheme="majorBidi"/>
                <w:color w:val="000000"/>
                <w:spacing w:val="2"/>
                <w:sz w:val="20"/>
                <w:szCs w:val="20"/>
                <w:shd w:val="clear" w:color="auto" w:fill="FFFFFF"/>
                <w:lang w:val="kk-KZ"/>
              </w:rPr>
              <w:t xml:space="preserve">а көрсетілген ретіндегі тек 5-6 параметр бойынша толық сипаттама берілген </w:t>
            </w:r>
          </w:p>
        </w:tc>
        <w:tc>
          <w:tcPr>
            <w:tcW w:w="2969" w:type="dxa"/>
          </w:tcPr>
          <w:p w14:paraId="77089413" w14:textId="33D8DBB0" w:rsidR="0023080B" w:rsidRPr="000A7625" w:rsidRDefault="0023080B" w:rsidP="0023080B">
            <w:pPr>
              <w:rPr>
                <w:sz w:val="20"/>
                <w:szCs w:val="20"/>
                <w:lang w:val="kk-KZ"/>
              </w:rPr>
            </w:pPr>
            <w:r w:rsidRPr="00046C62">
              <w:rPr>
                <w:rFonts w:asciiTheme="majorBidi" w:hAnsiTheme="majorBidi" w:cstheme="majorBidi"/>
                <w:color w:val="000000"/>
                <w:spacing w:val="2"/>
                <w:sz w:val="20"/>
                <w:szCs w:val="20"/>
                <w:shd w:val="clear" w:color="auto" w:fill="FFFFFF"/>
                <w:lang w:val="kk-KZ"/>
              </w:rPr>
              <w:t>Жер қойнауын пайдалану құқығын</w:t>
            </w:r>
            <w:r>
              <w:rPr>
                <w:rFonts w:asciiTheme="majorBidi" w:hAnsiTheme="majorBidi" w:cstheme="majorBidi"/>
                <w:color w:val="000000"/>
                <w:spacing w:val="2"/>
                <w:sz w:val="20"/>
                <w:szCs w:val="20"/>
                <w:shd w:val="clear" w:color="auto" w:fill="FFFFFF"/>
                <w:lang w:val="kk-KZ"/>
              </w:rPr>
              <w:t xml:space="preserve">а көрсетілген ретіндегі тек 2-4 параметр бойынша сипаттама берілген </w:t>
            </w:r>
          </w:p>
        </w:tc>
        <w:tc>
          <w:tcPr>
            <w:tcW w:w="2969" w:type="dxa"/>
          </w:tcPr>
          <w:p w14:paraId="1F259DA2" w14:textId="752ED8BF" w:rsidR="0023080B" w:rsidRPr="000A7625" w:rsidRDefault="0023080B" w:rsidP="0023080B">
            <w:pPr>
              <w:rPr>
                <w:sz w:val="20"/>
                <w:szCs w:val="20"/>
                <w:lang w:val="kk-KZ"/>
              </w:rPr>
            </w:pPr>
            <w:r w:rsidRPr="00046C62">
              <w:rPr>
                <w:rFonts w:asciiTheme="majorBidi" w:hAnsiTheme="majorBidi" w:cstheme="majorBidi"/>
                <w:color w:val="000000"/>
                <w:spacing w:val="2"/>
                <w:sz w:val="20"/>
                <w:szCs w:val="20"/>
                <w:shd w:val="clear" w:color="auto" w:fill="FFFFFF"/>
                <w:lang w:val="kk-KZ"/>
              </w:rPr>
              <w:t>Жер қойнауын пайдалану құқығын</w:t>
            </w:r>
            <w:r>
              <w:rPr>
                <w:rFonts w:asciiTheme="majorBidi" w:hAnsiTheme="majorBidi" w:cstheme="majorBidi"/>
                <w:color w:val="000000"/>
                <w:spacing w:val="2"/>
                <w:sz w:val="20"/>
                <w:szCs w:val="20"/>
                <w:shd w:val="clear" w:color="auto" w:fill="FFFFFF"/>
                <w:lang w:val="kk-KZ"/>
              </w:rPr>
              <w:t>а көрсетілген тәртіп бойынша сипаттама жасалмаған</w:t>
            </w:r>
          </w:p>
        </w:tc>
      </w:tr>
      <w:tr w:rsidR="0023080B" w:rsidRPr="0099061C" w14:paraId="60348F7D" w14:textId="77777777" w:rsidTr="00131782">
        <w:tc>
          <w:tcPr>
            <w:tcW w:w="3397" w:type="dxa"/>
          </w:tcPr>
          <w:p w14:paraId="33E69D5B" w14:textId="77777777" w:rsidR="0023080B" w:rsidRDefault="0023080B" w:rsidP="0023080B">
            <w:pPr>
              <w:rPr>
                <w:rFonts w:asciiTheme="majorBidi" w:hAnsiTheme="majorBidi" w:cstheme="majorBidi"/>
                <w:sz w:val="20"/>
                <w:szCs w:val="20"/>
                <w:lang w:val="kk-KZ"/>
              </w:rPr>
            </w:pPr>
            <w:r>
              <w:rPr>
                <w:rFonts w:asciiTheme="majorBidi" w:hAnsiTheme="majorBidi" w:cstheme="majorBidi"/>
                <w:sz w:val="20"/>
                <w:szCs w:val="20"/>
                <w:lang w:val="kk-KZ"/>
              </w:rPr>
              <w:t xml:space="preserve">Жер қойнауын </w:t>
            </w:r>
            <w:r w:rsidRPr="00046C62">
              <w:rPr>
                <w:rFonts w:asciiTheme="majorBidi" w:hAnsiTheme="majorBidi" w:cstheme="majorBidi"/>
                <w:sz w:val="20"/>
                <w:szCs w:val="20"/>
                <w:lang w:val="kk-KZ"/>
              </w:rPr>
              <w:t>ұтымды пайдалану және осы саладағы қоршаған ортаны қорғау мәселесі қарастыр</w:t>
            </w:r>
            <w:r>
              <w:rPr>
                <w:rFonts w:asciiTheme="majorBidi" w:hAnsiTheme="majorBidi" w:cstheme="majorBidi"/>
                <w:sz w:val="20"/>
                <w:szCs w:val="20"/>
                <w:lang w:val="kk-KZ"/>
              </w:rPr>
              <w:t xml:space="preserve">у </w:t>
            </w:r>
          </w:p>
          <w:p w14:paraId="51717B0C" w14:textId="4CE36201" w:rsidR="0023080B" w:rsidRPr="00046C62" w:rsidRDefault="0023080B" w:rsidP="0023080B">
            <w:pPr>
              <w:rPr>
                <w:sz w:val="20"/>
                <w:szCs w:val="20"/>
                <w:lang w:val="kk-KZ"/>
              </w:rPr>
            </w:pPr>
            <w:r w:rsidRPr="00046C62">
              <w:rPr>
                <w:rFonts w:asciiTheme="majorBidi" w:hAnsiTheme="majorBidi" w:cstheme="majorBidi"/>
                <w:sz w:val="20"/>
                <w:szCs w:val="20"/>
                <w:lang w:val="kk-KZ"/>
              </w:rPr>
              <w:t>Жер</w:t>
            </w:r>
            <w:r>
              <w:rPr>
                <w:rFonts w:asciiTheme="majorBidi" w:hAnsiTheme="majorBidi" w:cstheme="majorBidi"/>
                <w:sz w:val="20"/>
                <w:szCs w:val="20"/>
                <w:lang w:val="kk-KZ"/>
              </w:rPr>
              <w:t xml:space="preserve"> </w:t>
            </w:r>
            <w:r w:rsidRPr="00046C62">
              <w:rPr>
                <w:rFonts w:asciiTheme="majorBidi" w:hAnsiTheme="majorBidi" w:cstheme="majorBidi"/>
                <w:sz w:val="20"/>
                <w:szCs w:val="20"/>
                <w:lang w:val="kk-KZ"/>
              </w:rPr>
              <w:t>қойнау</w:t>
            </w:r>
            <w:r>
              <w:rPr>
                <w:rFonts w:asciiTheme="majorBidi" w:hAnsiTheme="majorBidi" w:cstheme="majorBidi"/>
                <w:sz w:val="20"/>
                <w:szCs w:val="20"/>
                <w:lang w:val="kk-KZ"/>
              </w:rPr>
              <w:t xml:space="preserve"> және жер қойнауын пайдалану</w:t>
            </w:r>
            <w:r w:rsidR="0068642B">
              <w:rPr>
                <w:rFonts w:asciiTheme="majorBidi" w:hAnsiTheme="majorBidi" w:cstheme="majorBidi"/>
                <w:sz w:val="20"/>
                <w:szCs w:val="20"/>
                <w:lang w:val="kk-KZ"/>
              </w:rPr>
              <w:t xml:space="preserve"> </w:t>
            </w:r>
            <w:r>
              <w:rPr>
                <w:rFonts w:asciiTheme="majorBidi" w:hAnsiTheme="majorBidi" w:cstheme="majorBidi"/>
                <w:sz w:val="20"/>
                <w:szCs w:val="20"/>
                <w:lang w:val="kk-KZ"/>
              </w:rPr>
              <w:t xml:space="preserve">Кодексінің </w:t>
            </w:r>
            <w:r w:rsidRPr="00046C62">
              <w:rPr>
                <w:rFonts w:asciiTheme="majorBidi" w:hAnsiTheme="majorBidi" w:cstheme="majorBidi"/>
                <w:sz w:val="20"/>
                <w:szCs w:val="20"/>
                <w:lang w:val="kk-KZ"/>
              </w:rPr>
              <w:t>тарауларына салыстырмалы түрде шолу жаса</w:t>
            </w:r>
            <w:r>
              <w:rPr>
                <w:rFonts w:asciiTheme="majorBidi" w:hAnsiTheme="majorBidi" w:cstheme="majorBidi"/>
                <w:sz w:val="20"/>
                <w:szCs w:val="20"/>
                <w:lang w:val="kk-KZ"/>
              </w:rPr>
              <w:t>у</w:t>
            </w:r>
          </w:p>
        </w:tc>
        <w:tc>
          <w:tcPr>
            <w:tcW w:w="2968" w:type="dxa"/>
          </w:tcPr>
          <w:p w14:paraId="098A6A55" w14:textId="4B9DA78D" w:rsidR="0023080B" w:rsidRPr="00046C62" w:rsidRDefault="0023080B" w:rsidP="0023080B">
            <w:pPr>
              <w:rPr>
                <w:sz w:val="20"/>
                <w:szCs w:val="20"/>
                <w:lang w:val="kk-KZ"/>
              </w:rPr>
            </w:pPr>
            <w:r w:rsidRPr="00046C62">
              <w:rPr>
                <w:sz w:val="20"/>
                <w:szCs w:val="20"/>
                <w:lang w:val="kk-KZ"/>
              </w:rPr>
              <w:t xml:space="preserve">Нормативтік құқықтық актілердің құрылымы мен мазмұнына жан-жақты талдау жасалған, құжаттардың қысқаша мазмұны келтірілген, құжаттардың құрылымы көрсетілген. </w:t>
            </w:r>
            <w:r w:rsidR="00A272AB">
              <w:rPr>
                <w:sz w:val="20"/>
                <w:szCs w:val="20"/>
                <w:lang w:val="kk-KZ"/>
              </w:rPr>
              <w:t>Жер қойнауы</w:t>
            </w:r>
            <w:r w:rsidRPr="00046C62">
              <w:rPr>
                <w:sz w:val="20"/>
                <w:szCs w:val="20"/>
                <w:lang w:val="kk-KZ"/>
              </w:rPr>
              <w:t xml:space="preserve"> саласындағы заңнамалық базаның сызбасы келтірілген.</w:t>
            </w:r>
          </w:p>
        </w:tc>
        <w:tc>
          <w:tcPr>
            <w:tcW w:w="2969" w:type="dxa"/>
          </w:tcPr>
          <w:p w14:paraId="1E1DFE32" w14:textId="5A4BF644" w:rsidR="0023080B" w:rsidRPr="00046C62" w:rsidRDefault="0023080B" w:rsidP="0023080B">
            <w:pPr>
              <w:rPr>
                <w:sz w:val="20"/>
                <w:szCs w:val="20"/>
                <w:lang w:val="kk-KZ"/>
              </w:rPr>
            </w:pPr>
            <w:r w:rsidRPr="00046C62">
              <w:rPr>
                <w:sz w:val="20"/>
                <w:szCs w:val="20"/>
                <w:lang w:val="kk-KZ"/>
              </w:rPr>
              <w:t xml:space="preserve">Талдау жартылай орындалған, құжаттың құрылымы мен мазмұны толық келтірілмеген. </w:t>
            </w:r>
            <w:r w:rsidR="00A272AB">
              <w:rPr>
                <w:sz w:val="20"/>
                <w:szCs w:val="20"/>
                <w:lang w:val="kk-KZ"/>
              </w:rPr>
              <w:t xml:space="preserve">Жер қойнауы </w:t>
            </w:r>
            <w:r w:rsidRPr="00046C62">
              <w:rPr>
                <w:sz w:val="20"/>
                <w:szCs w:val="20"/>
                <w:lang w:val="kk-KZ"/>
              </w:rPr>
              <w:t>саласындағы заңнамалық базаның келтірілген сызбасы толық емес.</w:t>
            </w:r>
          </w:p>
        </w:tc>
        <w:tc>
          <w:tcPr>
            <w:tcW w:w="2969" w:type="dxa"/>
          </w:tcPr>
          <w:p w14:paraId="7FAD8A4B" w14:textId="30775045" w:rsidR="0023080B" w:rsidRPr="00046C62" w:rsidRDefault="0023080B" w:rsidP="0023080B">
            <w:pPr>
              <w:rPr>
                <w:sz w:val="20"/>
                <w:szCs w:val="20"/>
                <w:lang w:val="kk-KZ"/>
              </w:rPr>
            </w:pPr>
            <w:r w:rsidRPr="00046C62">
              <w:rPr>
                <w:sz w:val="20"/>
                <w:szCs w:val="20"/>
                <w:lang w:val="kk-KZ"/>
              </w:rPr>
              <w:t xml:space="preserve">Тек құжаттардың құрылымы келтірілген немесе құжаттардың мазмұнына толық талдау жасалмаған, </w:t>
            </w:r>
            <w:r w:rsidR="00A272AB">
              <w:rPr>
                <w:sz w:val="20"/>
                <w:szCs w:val="20"/>
                <w:lang w:val="kk-KZ"/>
              </w:rPr>
              <w:t xml:space="preserve">жер қойнауы </w:t>
            </w:r>
            <w:r w:rsidRPr="00046C62">
              <w:rPr>
                <w:sz w:val="20"/>
                <w:szCs w:val="20"/>
                <w:lang w:val="kk-KZ"/>
              </w:rPr>
              <w:t>қамтамасыз ету саласындағы заңнамалық базаның сызбасы жоқ.</w:t>
            </w:r>
          </w:p>
        </w:tc>
        <w:tc>
          <w:tcPr>
            <w:tcW w:w="2969" w:type="dxa"/>
          </w:tcPr>
          <w:p w14:paraId="3F9F600C" w14:textId="77777777" w:rsidR="0023080B" w:rsidRPr="00046C62" w:rsidRDefault="0023080B" w:rsidP="0023080B">
            <w:pPr>
              <w:rPr>
                <w:sz w:val="20"/>
                <w:szCs w:val="20"/>
                <w:lang w:val="kk-KZ"/>
              </w:rPr>
            </w:pPr>
            <w:r w:rsidRPr="00046C62">
              <w:rPr>
                <w:sz w:val="20"/>
                <w:szCs w:val="20"/>
                <w:lang w:val="kk-KZ"/>
              </w:rPr>
              <w:t>Құжаттардың құрылымы келтірілмеген, құжаттың мазмұнына талдау жасалмаған, өнеркәсіптік қауіпсіздікті қамтамасыз ету саласында заңнамалық базаның сызбасы жоқ.</w:t>
            </w:r>
          </w:p>
        </w:tc>
      </w:tr>
      <w:tr w:rsidR="0023080B" w:rsidRPr="00046C62" w14:paraId="22E321C4" w14:textId="77777777" w:rsidTr="00131782">
        <w:tc>
          <w:tcPr>
            <w:tcW w:w="3397" w:type="dxa"/>
          </w:tcPr>
          <w:p w14:paraId="196BAA98" w14:textId="733F65DC" w:rsidR="0023080B" w:rsidRPr="00046C62" w:rsidRDefault="0023080B" w:rsidP="0023080B">
            <w:pPr>
              <w:rPr>
                <w:rFonts w:asciiTheme="majorBidi" w:hAnsiTheme="majorBidi" w:cstheme="majorBidi"/>
                <w:sz w:val="20"/>
                <w:szCs w:val="20"/>
                <w:lang w:val="kk-KZ"/>
              </w:rPr>
            </w:pPr>
            <w:r>
              <w:rPr>
                <w:rFonts w:asciiTheme="majorBidi" w:hAnsiTheme="majorBidi" w:cstheme="majorBidi"/>
                <w:sz w:val="20"/>
                <w:szCs w:val="20"/>
                <w:lang w:val="kk-KZ"/>
              </w:rPr>
              <w:t xml:space="preserve">Экология кодексі мен </w:t>
            </w:r>
            <w:r w:rsidR="00A272AB">
              <w:rPr>
                <w:rFonts w:asciiTheme="majorBidi" w:hAnsiTheme="majorBidi" w:cstheme="majorBidi"/>
                <w:sz w:val="20"/>
                <w:szCs w:val="20"/>
                <w:lang w:val="kk-KZ"/>
              </w:rPr>
              <w:t>ж</w:t>
            </w:r>
            <w:r>
              <w:rPr>
                <w:rFonts w:asciiTheme="majorBidi" w:hAnsiTheme="majorBidi" w:cstheme="majorBidi"/>
                <w:sz w:val="20"/>
                <w:szCs w:val="20"/>
                <w:lang w:val="kk-KZ"/>
              </w:rPr>
              <w:t xml:space="preserve">ер қойнауы туралы </w:t>
            </w:r>
            <w:r w:rsidRPr="00046C62">
              <w:rPr>
                <w:rFonts w:asciiTheme="majorBidi" w:hAnsiTheme="majorBidi" w:cstheme="majorBidi"/>
                <w:sz w:val="20"/>
                <w:szCs w:val="20"/>
                <w:lang w:val="kk-KZ"/>
              </w:rPr>
              <w:t xml:space="preserve">Кодекстің </w:t>
            </w:r>
            <w:r>
              <w:rPr>
                <w:rFonts w:asciiTheme="majorBidi" w:hAnsiTheme="majorBidi" w:cstheme="majorBidi"/>
                <w:sz w:val="20"/>
                <w:szCs w:val="20"/>
                <w:lang w:val="kk-KZ"/>
              </w:rPr>
              <w:t xml:space="preserve">жер қойнауын пайдалану және қорғау саласында </w:t>
            </w:r>
            <w:r w:rsidRPr="00046C62">
              <w:rPr>
                <w:rFonts w:asciiTheme="majorBidi" w:hAnsiTheme="majorBidi" w:cstheme="majorBidi"/>
                <w:sz w:val="20"/>
                <w:szCs w:val="20"/>
                <w:lang w:val="kk-KZ"/>
              </w:rPr>
              <w:t>бір-біріне сәйкес келуі туралы тұжырымдама</w:t>
            </w:r>
          </w:p>
        </w:tc>
        <w:tc>
          <w:tcPr>
            <w:tcW w:w="2968" w:type="dxa"/>
          </w:tcPr>
          <w:p w14:paraId="527C5293" w14:textId="19C8FB5B" w:rsidR="0023080B" w:rsidRPr="00046C62" w:rsidRDefault="0023080B" w:rsidP="0023080B">
            <w:pPr>
              <w:rPr>
                <w:sz w:val="20"/>
                <w:szCs w:val="20"/>
                <w:lang w:val="kk-KZ"/>
              </w:rPr>
            </w:pPr>
            <w:r>
              <w:rPr>
                <w:sz w:val="20"/>
                <w:szCs w:val="20"/>
                <w:lang w:val="kk-KZ"/>
              </w:rPr>
              <w:t>Екі кодекске толық салыстырма жасалған, тұжырымдама жасалған</w:t>
            </w:r>
          </w:p>
        </w:tc>
        <w:tc>
          <w:tcPr>
            <w:tcW w:w="2969" w:type="dxa"/>
          </w:tcPr>
          <w:p w14:paraId="0678A494" w14:textId="250A236F" w:rsidR="0023080B" w:rsidRPr="00046C62" w:rsidRDefault="0023080B" w:rsidP="0023080B">
            <w:pPr>
              <w:rPr>
                <w:sz w:val="20"/>
                <w:szCs w:val="20"/>
                <w:lang w:val="kk-KZ"/>
              </w:rPr>
            </w:pPr>
            <w:r>
              <w:rPr>
                <w:sz w:val="20"/>
                <w:szCs w:val="20"/>
                <w:lang w:val="kk-KZ"/>
              </w:rPr>
              <w:t>Екі кодекске толық салыстырма жасалған, бірақ тұжырымдама жасалмаған</w:t>
            </w:r>
          </w:p>
        </w:tc>
        <w:tc>
          <w:tcPr>
            <w:tcW w:w="2969" w:type="dxa"/>
          </w:tcPr>
          <w:p w14:paraId="5D4E66B4" w14:textId="3E6A14C7" w:rsidR="0023080B" w:rsidRPr="00046C62" w:rsidRDefault="0023080B" w:rsidP="0023080B">
            <w:pPr>
              <w:rPr>
                <w:sz w:val="20"/>
                <w:szCs w:val="20"/>
                <w:lang w:val="kk-KZ"/>
              </w:rPr>
            </w:pPr>
            <w:r>
              <w:rPr>
                <w:sz w:val="20"/>
                <w:szCs w:val="20"/>
                <w:lang w:val="kk-KZ"/>
              </w:rPr>
              <w:t>Екі кодекске салыстырма толық жасалмаған, тұжырымдама жасалмаған</w:t>
            </w:r>
          </w:p>
        </w:tc>
        <w:tc>
          <w:tcPr>
            <w:tcW w:w="2969" w:type="dxa"/>
          </w:tcPr>
          <w:p w14:paraId="23C6F649" w14:textId="0D638579" w:rsidR="0023080B" w:rsidRPr="00046C62" w:rsidRDefault="0023080B" w:rsidP="0023080B">
            <w:pPr>
              <w:rPr>
                <w:sz w:val="20"/>
                <w:szCs w:val="20"/>
                <w:lang w:val="kk-KZ"/>
              </w:rPr>
            </w:pPr>
            <w:r>
              <w:rPr>
                <w:sz w:val="20"/>
                <w:szCs w:val="20"/>
                <w:lang w:val="kk-KZ"/>
              </w:rPr>
              <w:t>Екі кодекске салыстырма да, тұжырымдама да жасалмаған</w:t>
            </w:r>
          </w:p>
        </w:tc>
      </w:tr>
    </w:tbl>
    <w:p w14:paraId="2DBF8185" w14:textId="77777777" w:rsidR="00131782" w:rsidRDefault="00131782" w:rsidP="00046C62">
      <w:pPr>
        <w:tabs>
          <w:tab w:val="left" w:pos="1276"/>
        </w:tabs>
        <w:jc w:val="both"/>
        <w:rPr>
          <w:b/>
          <w:sz w:val="20"/>
          <w:szCs w:val="20"/>
          <w:lang w:val="kk-KZ"/>
        </w:rPr>
      </w:pPr>
    </w:p>
    <w:p w14:paraId="5F44ECB6" w14:textId="77777777" w:rsidR="00131782" w:rsidRDefault="00131782" w:rsidP="00046C62">
      <w:pPr>
        <w:tabs>
          <w:tab w:val="left" w:pos="1276"/>
        </w:tabs>
        <w:jc w:val="both"/>
        <w:rPr>
          <w:b/>
          <w:sz w:val="20"/>
          <w:szCs w:val="20"/>
          <w:lang w:val="kk-KZ"/>
        </w:rPr>
      </w:pPr>
    </w:p>
    <w:p w14:paraId="74211E0C" w14:textId="77777777" w:rsidR="00010682" w:rsidRDefault="00010682" w:rsidP="00046C62">
      <w:pPr>
        <w:tabs>
          <w:tab w:val="left" w:pos="1276"/>
        </w:tabs>
        <w:jc w:val="both"/>
        <w:rPr>
          <w:b/>
          <w:sz w:val="20"/>
          <w:szCs w:val="20"/>
          <w:lang w:val="kk-KZ"/>
        </w:rPr>
      </w:pPr>
    </w:p>
    <w:p w14:paraId="2AFCB517" w14:textId="7239F102" w:rsidR="00A9419F" w:rsidRPr="000A7625" w:rsidRDefault="00A9419F" w:rsidP="00046C62">
      <w:pPr>
        <w:tabs>
          <w:tab w:val="left" w:pos="1276"/>
        </w:tabs>
        <w:jc w:val="both"/>
        <w:rPr>
          <w:b/>
          <w:sz w:val="20"/>
          <w:szCs w:val="20"/>
          <w:lang w:val="kk-KZ"/>
        </w:rPr>
      </w:pPr>
      <w:r w:rsidRPr="000A7625">
        <w:rPr>
          <w:b/>
          <w:sz w:val="20"/>
          <w:szCs w:val="20"/>
          <w:lang w:val="kk-KZ"/>
        </w:rPr>
        <w:lastRenderedPageBreak/>
        <w:t>2</w:t>
      </w:r>
      <w:r>
        <w:rPr>
          <w:b/>
          <w:sz w:val="20"/>
          <w:szCs w:val="20"/>
          <w:lang w:val="kk-KZ"/>
        </w:rPr>
        <w:t>-СӨЖ</w:t>
      </w:r>
      <w:r w:rsidRPr="000A7625">
        <w:rPr>
          <w:b/>
          <w:sz w:val="20"/>
          <w:szCs w:val="20"/>
          <w:lang w:val="kk-KZ"/>
        </w:rPr>
        <w:t xml:space="preserve">. </w:t>
      </w:r>
      <w:r w:rsidR="00046C62" w:rsidRPr="00046C62">
        <w:rPr>
          <w:b/>
          <w:sz w:val="20"/>
          <w:szCs w:val="20"/>
          <w:lang w:val="kk-KZ"/>
        </w:rPr>
        <w:t xml:space="preserve">Қазақстан Республикасының жер қойнауын пайдалану саласындағы мемлекеттік органдардың жүйесі </w:t>
      </w:r>
      <w:r w:rsidRPr="000A7625">
        <w:rPr>
          <w:rStyle w:val="normaltextrun"/>
          <w:sz w:val="20"/>
          <w:szCs w:val="20"/>
          <w:lang w:val="kk-KZ"/>
        </w:rPr>
        <w:t>(</w:t>
      </w:r>
      <w:r>
        <w:rPr>
          <w:sz w:val="20"/>
          <w:szCs w:val="20"/>
          <w:lang w:val="kk-KZ"/>
        </w:rPr>
        <w:t xml:space="preserve">АБ </w:t>
      </w:r>
      <w:r w:rsidRPr="000A7625">
        <w:rPr>
          <w:sz w:val="20"/>
          <w:szCs w:val="20"/>
          <w:lang w:val="kk-KZ"/>
        </w:rPr>
        <w:t>100%</w:t>
      </w:r>
      <w:r>
        <w:rPr>
          <w:sz w:val="20"/>
          <w:szCs w:val="20"/>
          <w:lang w:val="kk-KZ"/>
        </w:rPr>
        <w:t>-нан</w:t>
      </w:r>
      <w:r w:rsidRPr="000A7625">
        <w:rPr>
          <w:sz w:val="20"/>
          <w:szCs w:val="20"/>
          <w:lang w:val="kk-KZ"/>
        </w:rPr>
        <w:t xml:space="preserve"> </w:t>
      </w:r>
      <w:r>
        <w:rPr>
          <w:sz w:val="20"/>
          <w:szCs w:val="20"/>
          <w:lang w:val="kk-KZ"/>
        </w:rPr>
        <w:t>23</w:t>
      </w:r>
      <w:r w:rsidRPr="000A7625">
        <w:rPr>
          <w:sz w:val="20"/>
          <w:szCs w:val="20"/>
          <w:lang w:val="kk-KZ"/>
        </w:rPr>
        <w:t>%</w:t>
      </w:r>
      <w:r w:rsidRPr="000A7625">
        <w:rPr>
          <w:rStyle w:val="normaltextrun"/>
          <w:sz w:val="20"/>
          <w:szCs w:val="20"/>
          <w:lang w:val="kk-KZ"/>
        </w:rPr>
        <w:t>)</w:t>
      </w:r>
    </w:p>
    <w:tbl>
      <w:tblPr>
        <w:tblStyle w:val="af8"/>
        <w:tblW w:w="15588" w:type="dxa"/>
        <w:tblLook w:val="04A0" w:firstRow="1" w:lastRow="0" w:firstColumn="1" w:lastColumn="0" w:noHBand="0" w:noVBand="1"/>
      </w:tblPr>
      <w:tblGrid>
        <w:gridCol w:w="2830"/>
        <w:gridCol w:w="3261"/>
        <w:gridCol w:w="3415"/>
        <w:gridCol w:w="3544"/>
        <w:gridCol w:w="2538"/>
      </w:tblGrid>
      <w:tr w:rsidR="00A9419F" w:rsidRPr="000A7625" w14:paraId="606E7CB3" w14:textId="77777777" w:rsidTr="00131782">
        <w:tc>
          <w:tcPr>
            <w:tcW w:w="2830" w:type="dxa"/>
            <w:shd w:val="clear" w:color="auto" w:fill="DBE5F1" w:themeFill="accent1" w:themeFillTint="33"/>
          </w:tcPr>
          <w:p w14:paraId="3889A661" w14:textId="77777777" w:rsidR="00A9419F" w:rsidRPr="000A7625" w:rsidRDefault="00A9419F" w:rsidP="00964DE9">
            <w:pPr>
              <w:jc w:val="center"/>
              <w:rPr>
                <w:sz w:val="20"/>
                <w:szCs w:val="20"/>
                <w:lang w:val="kk-KZ"/>
              </w:rPr>
            </w:pPr>
            <w:r w:rsidRPr="000A7625">
              <w:rPr>
                <w:rStyle w:val="normaltextrun"/>
                <w:b/>
                <w:bCs/>
                <w:color w:val="000000"/>
                <w:sz w:val="20"/>
                <w:szCs w:val="20"/>
                <w:lang w:val="kk-KZ"/>
              </w:rPr>
              <w:t>Критерий</w:t>
            </w:r>
          </w:p>
        </w:tc>
        <w:tc>
          <w:tcPr>
            <w:tcW w:w="3261" w:type="dxa"/>
            <w:shd w:val="clear" w:color="auto" w:fill="DBE5F1" w:themeFill="accent1" w:themeFillTint="33"/>
          </w:tcPr>
          <w:p w14:paraId="13C0AF0F" w14:textId="77777777" w:rsidR="00A9419F" w:rsidRPr="000A7625" w:rsidRDefault="00A9419F" w:rsidP="00964DE9">
            <w:pPr>
              <w:pStyle w:val="paragraph"/>
              <w:spacing w:before="0" w:beforeAutospacing="0" w:after="0" w:afterAutospacing="0"/>
              <w:jc w:val="center"/>
              <w:textAlignment w:val="baseline"/>
              <w:rPr>
                <w:rStyle w:val="normaltextrun"/>
                <w:color w:val="000000"/>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Өте жақсы</w:t>
            </w:r>
            <w:r w:rsidRPr="000A7625">
              <w:rPr>
                <w:rStyle w:val="normaltextrun"/>
                <w:b/>
                <w:bCs/>
                <w:color w:val="000000"/>
                <w:sz w:val="20"/>
                <w:szCs w:val="20"/>
                <w:lang w:val="kk-KZ" w:eastAsia="en-US"/>
              </w:rPr>
              <w:t>»</w:t>
            </w:r>
          </w:p>
          <w:p w14:paraId="6208816D" w14:textId="77777777" w:rsidR="00A9419F" w:rsidRPr="000A7625" w:rsidRDefault="00A9419F" w:rsidP="00964DE9">
            <w:pPr>
              <w:jc w:val="center"/>
              <w:rPr>
                <w:sz w:val="20"/>
                <w:szCs w:val="20"/>
                <w:lang w:val="kk-KZ"/>
              </w:rPr>
            </w:pPr>
            <w:r w:rsidRPr="000A7625">
              <w:rPr>
                <w:rStyle w:val="normaltextrun"/>
                <w:b/>
                <w:bCs/>
                <w:sz w:val="20"/>
                <w:szCs w:val="20"/>
                <w:lang w:val="kk-KZ"/>
              </w:rPr>
              <w:t>21-23 %</w:t>
            </w:r>
          </w:p>
        </w:tc>
        <w:tc>
          <w:tcPr>
            <w:tcW w:w="3415" w:type="dxa"/>
            <w:shd w:val="clear" w:color="auto" w:fill="DBE5F1" w:themeFill="accent1" w:themeFillTint="33"/>
          </w:tcPr>
          <w:p w14:paraId="7B5A2E87" w14:textId="77777777" w:rsidR="00A9419F" w:rsidRPr="000A7625" w:rsidRDefault="00A9419F" w:rsidP="00964DE9">
            <w:pPr>
              <w:pStyle w:val="paragraph"/>
              <w:spacing w:before="0" w:beforeAutospacing="0" w:after="0" w:afterAutospacing="0"/>
              <w:jc w:val="center"/>
              <w:textAlignment w:val="baseline"/>
              <w:rPr>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Жақсы</w:t>
            </w:r>
            <w:r w:rsidRPr="000A7625">
              <w:rPr>
                <w:rStyle w:val="normaltextrun"/>
                <w:b/>
                <w:bCs/>
                <w:color w:val="000000"/>
                <w:sz w:val="20"/>
                <w:szCs w:val="20"/>
                <w:lang w:val="kk-KZ" w:eastAsia="en-US"/>
              </w:rPr>
              <w:t>»</w:t>
            </w:r>
          </w:p>
          <w:p w14:paraId="4DB7DB84" w14:textId="77777777" w:rsidR="00A9419F" w:rsidRPr="000A7625" w:rsidRDefault="00A9419F" w:rsidP="00964DE9">
            <w:pPr>
              <w:jc w:val="center"/>
              <w:rPr>
                <w:sz w:val="20"/>
                <w:szCs w:val="20"/>
                <w:lang w:val="kk-KZ"/>
              </w:rPr>
            </w:pPr>
            <w:r w:rsidRPr="000A7625">
              <w:rPr>
                <w:rStyle w:val="normaltextrun"/>
                <w:b/>
                <w:bCs/>
                <w:sz w:val="20"/>
                <w:szCs w:val="20"/>
                <w:lang w:val="kk-KZ"/>
              </w:rPr>
              <w:t>16-20 %</w:t>
            </w:r>
          </w:p>
        </w:tc>
        <w:tc>
          <w:tcPr>
            <w:tcW w:w="3544" w:type="dxa"/>
            <w:shd w:val="clear" w:color="auto" w:fill="DBE5F1" w:themeFill="accent1" w:themeFillTint="33"/>
          </w:tcPr>
          <w:p w14:paraId="216D3524" w14:textId="77777777" w:rsidR="00A9419F" w:rsidRPr="000A7625" w:rsidRDefault="00A9419F" w:rsidP="00964DE9">
            <w:pPr>
              <w:pStyle w:val="paragraph"/>
              <w:spacing w:before="0" w:beforeAutospacing="0" w:after="0" w:afterAutospacing="0"/>
              <w:jc w:val="center"/>
              <w:textAlignment w:val="baseline"/>
              <w:rPr>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Қанағаттанарлық</w:t>
            </w:r>
            <w:r w:rsidRPr="000A7625">
              <w:rPr>
                <w:rStyle w:val="normaltextrun"/>
                <w:b/>
                <w:bCs/>
                <w:color w:val="000000"/>
                <w:sz w:val="20"/>
                <w:szCs w:val="20"/>
                <w:lang w:val="kk-KZ" w:eastAsia="en-US"/>
              </w:rPr>
              <w:t>»</w:t>
            </w:r>
          </w:p>
          <w:p w14:paraId="759C65EA" w14:textId="77777777" w:rsidR="00A9419F" w:rsidRPr="000A7625" w:rsidRDefault="00A9419F" w:rsidP="00964DE9">
            <w:pPr>
              <w:jc w:val="center"/>
              <w:rPr>
                <w:sz w:val="20"/>
                <w:szCs w:val="20"/>
                <w:lang w:val="kk-KZ"/>
              </w:rPr>
            </w:pPr>
            <w:r w:rsidRPr="000A7625">
              <w:rPr>
                <w:rStyle w:val="normaltextrun"/>
                <w:b/>
                <w:bCs/>
                <w:sz w:val="20"/>
                <w:szCs w:val="20"/>
                <w:lang w:val="kk-KZ"/>
              </w:rPr>
              <w:t xml:space="preserve">12-15 % </w:t>
            </w:r>
          </w:p>
        </w:tc>
        <w:tc>
          <w:tcPr>
            <w:tcW w:w="2538" w:type="dxa"/>
            <w:shd w:val="clear" w:color="auto" w:fill="DBE5F1" w:themeFill="accent1" w:themeFillTint="33"/>
          </w:tcPr>
          <w:p w14:paraId="0BFEB8EC" w14:textId="77777777" w:rsidR="00A9419F" w:rsidRPr="000A7625" w:rsidRDefault="00A9419F" w:rsidP="00964DE9">
            <w:pPr>
              <w:pStyle w:val="paragraph"/>
              <w:spacing w:before="0" w:beforeAutospacing="0" w:after="0" w:afterAutospacing="0"/>
              <w:jc w:val="center"/>
              <w:textAlignment w:val="baseline"/>
              <w:rPr>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Қанағаттанарлықсыз</w:t>
            </w:r>
            <w:r w:rsidRPr="000A7625">
              <w:rPr>
                <w:rStyle w:val="normaltextrun"/>
                <w:b/>
                <w:bCs/>
                <w:color w:val="000000"/>
                <w:sz w:val="20"/>
                <w:szCs w:val="20"/>
                <w:lang w:val="kk-KZ" w:eastAsia="en-US"/>
              </w:rPr>
              <w:t>»</w:t>
            </w:r>
          </w:p>
          <w:p w14:paraId="4608F366" w14:textId="77777777" w:rsidR="00A9419F" w:rsidRPr="000A7625" w:rsidRDefault="00A9419F" w:rsidP="00964DE9">
            <w:pPr>
              <w:jc w:val="center"/>
              <w:rPr>
                <w:sz w:val="20"/>
                <w:szCs w:val="20"/>
                <w:lang w:val="kk-KZ"/>
              </w:rPr>
            </w:pPr>
            <w:r w:rsidRPr="000A7625">
              <w:rPr>
                <w:rStyle w:val="normaltextrun"/>
                <w:b/>
                <w:bCs/>
                <w:sz w:val="20"/>
                <w:szCs w:val="20"/>
                <w:lang w:val="kk-KZ"/>
              </w:rPr>
              <w:t xml:space="preserve">0-11 % </w:t>
            </w:r>
          </w:p>
        </w:tc>
      </w:tr>
      <w:tr w:rsidR="00A9419F" w:rsidRPr="0099061C" w14:paraId="79F6D673" w14:textId="77777777" w:rsidTr="00131782">
        <w:tc>
          <w:tcPr>
            <w:tcW w:w="2830" w:type="dxa"/>
          </w:tcPr>
          <w:p w14:paraId="09B2C768" w14:textId="4CA71977" w:rsidR="00A9419F" w:rsidRPr="00DF539D" w:rsidRDefault="00DF539D" w:rsidP="00964DE9">
            <w:pPr>
              <w:rPr>
                <w:sz w:val="20"/>
                <w:szCs w:val="20"/>
                <w:lang w:val="kk-KZ"/>
              </w:rPr>
            </w:pPr>
            <w:r w:rsidRPr="00DF539D">
              <w:rPr>
                <w:sz w:val="20"/>
                <w:szCs w:val="20"/>
                <w:lang w:val="kk-KZ"/>
              </w:rPr>
              <w:t xml:space="preserve">Жер қойнауын пайдалану саласындағы мемлекеттік органдардың </w:t>
            </w:r>
            <w:r w:rsidR="000068AD">
              <w:rPr>
                <w:sz w:val="20"/>
                <w:szCs w:val="20"/>
                <w:lang w:val="kk-KZ"/>
              </w:rPr>
              <w:t>тізімі</w:t>
            </w:r>
          </w:p>
        </w:tc>
        <w:tc>
          <w:tcPr>
            <w:tcW w:w="3261" w:type="dxa"/>
          </w:tcPr>
          <w:p w14:paraId="2A98953C" w14:textId="6FFC4B93" w:rsidR="00A9419F" w:rsidRPr="000A7625" w:rsidRDefault="00A9419F" w:rsidP="00964DE9">
            <w:pPr>
              <w:rPr>
                <w:sz w:val="20"/>
                <w:szCs w:val="20"/>
                <w:lang w:val="kk-KZ"/>
              </w:rPr>
            </w:pPr>
            <w:r w:rsidRPr="000A7625">
              <w:rPr>
                <w:sz w:val="20"/>
                <w:szCs w:val="20"/>
                <w:lang w:val="kk-KZ"/>
              </w:rPr>
              <w:t xml:space="preserve">Жасалған тізімде </w:t>
            </w:r>
            <w:r w:rsidR="00DF539D">
              <w:rPr>
                <w:sz w:val="20"/>
                <w:szCs w:val="20"/>
                <w:lang w:val="kk-KZ"/>
              </w:rPr>
              <w:t>ж</w:t>
            </w:r>
            <w:r w:rsidR="00DF539D" w:rsidRPr="00DF539D">
              <w:rPr>
                <w:sz w:val="20"/>
                <w:szCs w:val="20"/>
                <w:lang w:val="kk-KZ"/>
              </w:rPr>
              <w:t xml:space="preserve">ер қойнауын пайдалану </w:t>
            </w:r>
            <w:r w:rsidRPr="000A7625">
              <w:rPr>
                <w:sz w:val="20"/>
                <w:szCs w:val="20"/>
                <w:lang w:val="kk-KZ"/>
              </w:rPr>
              <w:t xml:space="preserve">саласындағы басты мемлекеттік орган және оның ведомстволық бағынысындағы ұйымдары, сонымен қатар </w:t>
            </w:r>
            <w:r w:rsidR="00DF539D">
              <w:rPr>
                <w:sz w:val="20"/>
                <w:szCs w:val="20"/>
                <w:lang w:val="kk-KZ"/>
              </w:rPr>
              <w:t>ж</w:t>
            </w:r>
            <w:r w:rsidR="00DF539D" w:rsidRPr="00DF539D">
              <w:rPr>
                <w:sz w:val="20"/>
                <w:szCs w:val="20"/>
                <w:lang w:val="kk-KZ"/>
              </w:rPr>
              <w:t xml:space="preserve">ер қойнауын пайдалану </w:t>
            </w:r>
            <w:r w:rsidRPr="000A7625">
              <w:rPr>
                <w:sz w:val="20"/>
                <w:szCs w:val="20"/>
                <w:lang w:val="kk-KZ"/>
              </w:rPr>
              <w:t>мәселелеріне қатысы бар мемлекеттік органдар келтірілген.</w:t>
            </w:r>
          </w:p>
        </w:tc>
        <w:tc>
          <w:tcPr>
            <w:tcW w:w="3415" w:type="dxa"/>
          </w:tcPr>
          <w:p w14:paraId="3AA1D7F8" w14:textId="47370E4A" w:rsidR="00A9419F" w:rsidRPr="000A7625" w:rsidRDefault="00A9419F" w:rsidP="00964DE9">
            <w:pPr>
              <w:rPr>
                <w:sz w:val="20"/>
                <w:szCs w:val="20"/>
                <w:lang w:val="kk-KZ"/>
              </w:rPr>
            </w:pPr>
            <w:r w:rsidRPr="000A7625">
              <w:rPr>
                <w:sz w:val="20"/>
                <w:szCs w:val="20"/>
                <w:lang w:val="kk-KZ"/>
              </w:rPr>
              <w:t xml:space="preserve">Мемлекеттік органдардың келтірілген тізімі толық емес, </w:t>
            </w:r>
            <w:r w:rsidR="00DF539D">
              <w:rPr>
                <w:sz w:val="20"/>
                <w:szCs w:val="20"/>
                <w:lang w:val="kk-KZ"/>
              </w:rPr>
              <w:t>ж</w:t>
            </w:r>
            <w:r w:rsidR="00DF539D" w:rsidRPr="00DF539D">
              <w:rPr>
                <w:sz w:val="20"/>
                <w:szCs w:val="20"/>
                <w:lang w:val="kk-KZ"/>
              </w:rPr>
              <w:t xml:space="preserve">ер қойнауын пайдалану </w:t>
            </w:r>
            <w:r w:rsidRPr="000A7625">
              <w:rPr>
                <w:sz w:val="20"/>
                <w:szCs w:val="20"/>
                <w:lang w:val="kk-KZ"/>
              </w:rPr>
              <w:t xml:space="preserve">саласындағы бас мемлекеттік органның ведомстволық бағыныстағы ұйымдары жоқ, </w:t>
            </w:r>
            <w:r w:rsidR="000068AD">
              <w:rPr>
                <w:sz w:val="20"/>
                <w:szCs w:val="20"/>
                <w:lang w:val="kk-KZ"/>
              </w:rPr>
              <w:t>ж</w:t>
            </w:r>
            <w:r w:rsidR="000068AD" w:rsidRPr="00DF539D">
              <w:rPr>
                <w:sz w:val="20"/>
                <w:szCs w:val="20"/>
                <w:lang w:val="kk-KZ"/>
              </w:rPr>
              <w:t xml:space="preserve">ер қойнауын пайдалану </w:t>
            </w:r>
            <w:r w:rsidRPr="000A7625">
              <w:rPr>
                <w:sz w:val="20"/>
                <w:szCs w:val="20"/>
                <w:lang w:val="kk-KZ"/>
              </w:rPr>
              <w:t>мәселелеріне қатысы бар мемлекеттік органдар келтірілген.</w:t>
            </w:r>
          </w:p>
        </w:tc>
        <w:tc>
          <w:tcPr>
            <w:tcW w:w="3544" w:type="dxa"/>
          </w:tcPr>
          <w:p w14:paraId="6DE70F45" w14:textId="298BC8A2" w:rsidR="00A9419F" w:rsidRPr="000A7625" w:rsidRDefault="00A9419F" w:rsidP="00964DE9">
            <w:pPr>
              <w:rPr>
                <w:sz w:val="20"/>
                <w:szCs w:val="20"/>
                <w:lang w:val="kk-KZ"/>
              </w:rPr>
            </w:pPr>
            <w:r w:rsidRPr="000A7625">
              <w:rPr>
                <w:sz w:val="20"/>
                <w:szCs w:val="20"/>
                <w:lang w:val="kk-KZ"/>
              </w:rPr>
              <w:t xml:space="preserve">Келтірілген тізімде </w:t>
            </w:r>
            <w:r w:rsidR="000068AD">
              <w:rPr>
                <w:sz w:val="20"/>
                <w:szCs w:val="20"/>
                <w:lang w:val="kk-KZ"/>
              </w:rPr>
              <w:t>ж</w:t>
            </w:r>
            <w:r w:rsidR="000068AD" w:rsidRPr="00DF539D">
              <w:rPr>
                <w:sz w:val="20"/>
                <w:szCs w:val="20"/>
                <w:lang w:val="kk-KZ"/>
              </w:rPr>
              <w:t xml:space="preserve">ер қойнауын пайдалану </w:t>
            </w:r>
            <w:r w:rsidRPr="000A7625">
              <w:rPr>
                <w:sz w:val="20"/>
                <w:szCs w:val="20"/>
                <w:lang w:val="kk-KZ"/>
              </w:rPr>
              <w:t xml:space="preserve">саласындағы бас мемлекеттік орган және оның ведомстволық бағыныстағы ұйымдары жоқ, </w:t>
            </w:r>
            <w:r w:rsidR="000068AD">
              <w:rPr>
                <w:sz w:val="20"/>
                <w:szCs w:val="20"/>
                <w:lang w:val="kk-KZ"/>
              </w:rPr>
              <w:t>ж</w:t>
            </w:r>
            <w:r w:rsidR="000068AD" w:rsidRPr="00DF539D">
              <w:rPr>
                <w:sz w:val="20"/>
                <w:szCs w:val="20"/>
                <w:lang w:val="kk-KZ"/>
              </w:rPr>
              <w:t xml:space="preserve">ер қойнауын пайдалану </w:t>
            </w:r>
            <w:r w:rsidRPr="000A7625">
              <w:rPr>
                <w:sz w:val="20"/>
                <w:szCs w:val="20"/>
                <w:lang w:val="kk-KZ"/>
              </w:rPr>
              <w:t>мәселелеріне қатысы бар мемлекеттік органдар ғана көрсетілген.</w:t>
            </w:r>
          </w:p>
        </w:tc>
        <w:tc>
          <w:tcPr>
            <w:tcW w:w="2538" w:type="dxa"/>
          </w:tcPr>
          <w:p w14:paraId="5441C386" w14:textId="42F8A0B9" w:rsidR="00A9419F" w:rsidRPr="000A7625" w:rsidRDefault="00A9419F" w:rsidP="00964DE9">
            <w:pPr>
              <w:rPr>
                <w:sz w:val="20"/>
                <w:szCs w:val="20"/>
                <w:lang w:val="kk-KZ"/>
              </w:rPr>
            </w:pPr>
            <w:r w:rsidRPr="000A7625">
              <w:rPr>
                <w:sz w:val="20"/>
                <w:szCs w:val="20"/>
                <w:lang w:val="kk-KZ"/>
              </w:rPr>
              <w:t xml:space="preserve">Тізімде көрсетілген барлық органдардың </w:t>
            </w:r>
            <w:r w:rsidR="000068AD">
              <w:rPr>
                <w:sz w:val="20"/>
                <w:szCs w:val="20"/>
                <w:lang w:val="kk-KZ"/>
              </w:rPr>
              <w:t>ж</w:t>
            </w:r>
            <w:r w:rsidR="000068AD" w:rsidRPr="00DF539D">
              <w:rPr>
                <w:sz w:val="20"/>
                <w:szCs w:val="20"/>
                <w:lang w:val="kk-KZ"/>
              </w:rPr>
              <w:t xml:space="preserve">ер қойнауын пайдалану </w:t>
            </w:r>
            <w:r w:rsidRPr="000A7625">
              <w:rPr>
                <w:sz w:val="20"/>
                <w:szCs w:val="20"/>
                <w:lang w:val="kk-KZ"/>
              </w:rPr>
              <w:t>мәселелеріне қатысы жоқ.</w:t>
            </w:r>
          </w:p>
        </w:tc>
      </w:tr>
      <w:tr w:rsidR="000068AD" w:rsidRPr="0099061C" w14:paraId="3A45AFF8" w14:textId="77777777" w:rsidTr="00131782">
        <w:tc>
          <w:tcPr>
            <w:tcW w:w="2830" w:type="dxa"/>
          </w:tcPr>
          <w:p w14:paraId="601C49A8" w14:textId="7D3DB377" w:rsidR="000068AD" w:rsidRPr="00DF539D" w:rsidRDefault="000068AD" w:rsidP="000068AD">
            <w:pPr>
              <w:rPr>
                <w:sz w:val="20"/>
                <w:szCs w:val="20"/>
                <w:lang w:val="kk-KZ"/>
              </w:rPr>
            </w:pPr>
            <w:r w:rsidRPr="00DF539D">
              <w:rPr>
                <w:sz w:val="20"/>
                <w:szCs w:val="20"/>
                <w:lang w:val="kk-KZ"/>
              </w:rPr>
              <w:t>Жер қойнауын пайдалану саласындағы мемлекеттік органдардың жүйесі, құрылымымен және олардың функциялары</w:t>
            </w:r>
          </w:p>
        </w:tc>
        <w:tc>
          <w:tcPr>
            <w:tcW w:w="3261" w:type="dxa"/>
          </w:tcPr>
          <w:p w14:paraId="3842A4AC" w14:textId="7E52753B" w:rsidR="000068AD" w:rsidRPr="000A7625" w:rsidRDefault="000068AD" w:rsidP="000068AD">
            <w:pPr>
              <w:rPr>
                <w:sz w:val="20"/>
                <w:szCs w:val="20"/>
                <w:lang w:val="kk-KZ"/>
              </w:rPr>
            </w:pPr>
            <w:r w:rsidRPr="00DF539D">
              <w:rPr>
                <w:sz w:val="20"/>
                <w:szCs w:val="20"/>
                <w:lang w:val="kk-KZ"/>
              </w:rPr>
              <w:t>Жер қойнауын пайдалану саласындағы мемлекеттік органдардың жүйесі</w:t>
            </w:r>
            <w:r>
              <w:rPr>
                <w:sz w:val="20"/>
                <w:szCs w:val="20"/>
                <w:lang w:val="kk-KZ"/>
              </w:rPr>
              <w:t xml:space="preserve"> толық келтірілген</w:t>
            </w:r>
            <w:r w:rsidRPr="00DF539D">
              <w:rPr>
                <w:sz w:val="20"/>
                <w:szCs w:val="20"/>
                <w:lang w:val="kk-KZ"/>
              </w:rPr>
              <w:t>, олардың функциялары</w:t>
            </w:r>
            <w:r>
              <w:rPr>
                <w:sz w:val="20"/>
                <w:szCs w:val="20"/>
                <w:lang w:val="kk-KZ"/>
              </w:rPr>
              <w:t xml:space="preserve"> толық сипатталған</w:t>
            </w:r>
            <w:r w:rsidRPr="00DF539D">
              <w:rPr>
                <w:sz w:val="20"/>
                <w:szCs w:val="20"/>
                <w:lang w:val="kk-KZ"/>
              </w:rPr>
              <w:t xml:space="preserve"> </w:t>
            </w:r>
          </w:p>
        </w:tc>
        <w:tc>
          <w:tcPr>
            <w:tcW w:w="3415" w:type="dxa"/>
          </w:tcPr>
          <w:p w14:paraId="6FB430E0" w14:textId="31B174A8" w:rsidR="000068AD" w:rsidRPr="00010682" w:rsidRDefault="000068AD" w:rsidP="000068AD">
            <w:pPr>
              <w:rPr>
                <w:sz w:val="20"/>
                <w:szCs w:val="20"/>
                <w:lang w:val="kk-KZ"/>
              </w:rPr>
            </w:pPr>
            <w:r w:rsidRPr="00DF539D">
              <w:rPr>
                <w:sz w:val="20"/>
                <w:szCs w:val="20"/>
                <w:lang w:val="kk-KZ"/>
              </w:rPr>
              <w:t>Жер қойнауын пайдалану саласындағы мемлекеттік органдардың жүйесі</w:t>
            </w:r>
            <w:r>
              <w:rPr>
                <w:sz w:val="20"/>
                <w:szCs w:val="20"/>
                <w:lang w:val="kk-KZ"/>
              </w:rPr>
              <w:t xml:space="preserve"> толық келтірілген</w:t>
            </w:r>
            <w:r w:rsidRPr="00DF539D">
              <w:rPr>
                <w:sz w:val="20"/>
                <w:szCs w:val="20"/>
                <w:lang w:val="kk-KZ"/>
              </w:rPr>
              <w:t xml:space="preserve">, </w:t>
            </w:r>
            <w:r>
              <w:rPr>
                <w:sz w:val="20"/>
                <w:szCs w:val="20"/>
                <w:lang w:val="kk-KZ"/>
              </w:rPr>
              <w:t xml:space="preserve">бірақ </w:t>
            </w:r>
            <w:r w:rsidRPr="00DF539D">
              <w:rPr>
                <w:sz w:val="20"/>
                <w:szCs w:val="20"/>
                <w:lang w:val="kk-KZ"/>
              </w:rPr>
              <w:t>олардың функциялары</w:t>
            </w:r>
            <w:r>
              <w:rPr>
                <w:sz w:val="20"/>
                <w:szCs w:val="20"/>
                <w:lang w:val="kk-KZ"/>
              </w:rPr>
              <w:t xml:space="preserve"> толық сипатталмаған</w:t>
            </w:r>
            <w:r w:rsidR="00246C22" w:rsidRPr="00010682">
              <w:rPr>
                <w:sz w:val="20"/>
                <w:szCs w:val="20"/>
                <w:lang w:val="kk-KZ"/>
              </w:rPr>
              <w:t>/</w:t>
            </w:r>
          </w:p>
        </w:tc>
        <w:tc>
          <w:tcPr>
            <w:tcW w:w="3544" w:type="dxa"/>
          </w:tcPr>
          <w:p w14:paraId="6EC3EBC5" w14:textId="61BA2B80" w:rsidR="000068AD" w:rsidRPr="000A7625" w:rsidRDefault="000068AD" w:rsidP="000068AD">
            <w:pPr>
              <w:rPr>
                <w:sz w:val="20"/>
                <w:szCs w:val="20"/>
                <w:lang w:val="kk-KZ"/>
              </w:rPr>
            </w:pPr>
            <w:r w:rsidRPr="00DF539D">
              <w:rPr>
                <w:sz w:val="20"/>
                <w:szCs w:val="20"/>
                <w:lang w:val="kk-KZ"/>
              </w:rPr>
              <w:t>Жер қойнауын пайдалану саласындағы мемлекеттік органдардың жүйесі</w:t>
            </w:r>
            <w:r>
              <w:rPr>
                <w:sz w:val="20"/>
                <w:szCs w:val="20"/>
                <w:lang w:val="kk-KZ"/>
              </w:rPr>
              <w:t xml:space="preserve"> толық келтірілмеген</w:t>
            </w:r>
            <w:r w:rsidRPr="00DF539D">
              <w:rPr>
                <w:sz w:val="20"/>
                <w:szCs w:val="20"/>
                <w:lang w:val="kk-KZ"/>
              </w:rPr>
              <w:t>, олардың функциялары</w:t>
            </w:r>
            <w:r>
              <w:rPr>
                <w:sz w:val="20"/>
                <w:szCs w:val="20"/>
                <w:lang w:val="kk-KZ"/>
              </w:rPr>
              <w:t xml:space="preserve"> толық сипатталмаған</w:t>
            </w:r>
          </w:p>
        </w:tc>
        <w:tc>
          <w:tcPr>
            <w:tcW w:w="2538" w:type="dxa"/>
          </w:tcPr>
          <w:p w14:paraId="6D38E212" w14:textId="1BE2D78A" w:rsidR="000068AD" w:rsidRPr="000A7625" w:rsidRDefault="000068AD" w:rsidP="000068AD">
            <w:pPr>
              <w:rPr>
                <w:sz w:val="20"/>
                <w:szCs w:val="20"/>
                <w:lang w:val="kk-KZ"/>
              </w:rPr>
            </w:pPr>
            <w:r w:rsidRPr="00DF539D">
              <w:rPr>
                <w:sz w:val="20"/>
                <w:szCs w:val="20"/>
                <w:lang w:val="kk-KZ"/>
              </w:rPr>
              <w:t>Жер қойнауын пайдалану саласындағы мемлекеттік органдардың жүйесі</w:t>
            </w:r>
            <w:r>
              <w:rPr>
                <w:sz w:val="20"/>
                <w:szCs w:val="20"/>
                <w:lang w:val="kk-KZ"/>
              </w:rPr>
              <w:t xml:space="preserve"> келтірілмеген</w:t>
            </w:r>
            <w:r w:rsidRPr="00DF539D">
              <w:rPr>
                <w:sz w:val="20"/>
                <w:szCs w:val="20"/>
                <w:lang w:val="kk-KZ"/>
              </w:rPr>
              <w:t>, олардың функциялары</w:t>
            </w:r>
            <w:r>
              <w:rPr>
                <w:sz w:val="20"/>
                <w:szCs w:val="20"/>
                <w:lang w:val="kk-KZ"/>
              </w:rPr>
              <w:t xml:space="preserve"> сипатталмаған</w:t>
            </w:r>
          </w:p>
        </w:tc>
      </w:tr>
      <w:tr w:rsidR="000068AD" w:rsidRPr="000A7625" w14:paraId="1CB7FA27" w14:textId="77777777" w:rsidTr="00131782">
        <w:tc>
          <w:tcPr>
            <w:tcW w:w="2830" w:type="dxa"/>
          </w:tcPr>
          <w:p w14:paraId="12C3EBA3" w14:textId="6CCC2A34" w:rsidR="000068AD" w:rsidRPr="00DF539D" w:rsidRDefault="000068AD" w:rsidP="000068AD">
            <w:pPr>
              <w:rPr>
                <w:sz w:val="20"/>
                <w:szCs w:val="20"/>
                <w:lang w:val="kk-KZ"/>
              </w:rPr>
            </w:pPr>
            <w:r w:rsidRPr="00DF539D">
              <w:rPr>
                <w:sz w:val="20"/>
                <w:szCs w:val="20"/>
                <w:lang w:val="kk-KZ"/>
              </w:rPr>
              <w:t xml:space="preserve">Жер қойнауын пайдалану саласындағы мемлекеттік органдар құрылымының сызбасын жасау </w:t>
            </w:r>
          </w:p>
        </w:tc>
        <w:tc>
          <w:tcPr>
            <w:tcW w:w="3261" w:type="dxa"/>
          </w:tcPr>
          <w:p w14:paraId="013390B4" w14:textId="217A1B99" w:rsidR="000068AD" w:rsidRPr="000A7625" w:rsidRDefault="000068AD" w:rsidP="000068AD">
            <w:pPr>
              <w:rPr>
                <w:sz w:val="20"/>
                <w:szCs w:val="20"/>
                <w:lang w:val="kk-KZ"/>
              </w:rPr>
            </w:pPr>
            <w:r>
              <w:rPr>
                <w:sz w:val="20"/>
                <w:szCs w:val="20"/>
                <w:lang w:val="kk-KZ"/>
              </w:rPr>
              <w:t>Сызба барлық мемлекеттік органдар бойынша толық жасалған</w:t>
            </w:r>
          </w:p>
        </w:tc>
        <w:tc>
          <w:tcPr>
            <w:tcW w:w="3415" w:type="dxa"/>
          </w:tcPr>
          <w:p w14:paraId="3242FD9E" w14:textId="7A0886AA" w:rsidR="000068AD" w:rsidRPr="000A7625" w:rsidRDefault="000068AD" w:rsidP="000068AD">
            <w:pPr>
              <w:rPr>
                <w:sz w:val="20"/>
                <w:szCs w:val="20"/>
                <w:lang w:val="kk-KZ"/>
              </w:rPr>
            </w:pPr>
            <w:r>
              <w:rPr>
                <w:sz w:val="20"/>
                <w:szCs w:val="20"/>
                <w:lang w:val="kk-KZ"/>
              </w:rPr>
              <w:t>Сызба кейбір мемлекеттік органдар бойынша толық жасалған</w:t>
            </w:r>
          </w:p>
        </w:tc>
        <w:tc>
          <w:tcPr>
            <w:tcW w:w="3544" w:type="dxa"/>
          </w:tcPr>
          <w:p w14:paraId="4F086107" w14:textId="34233141" w:rsidR="000068AD" w:rsidRPr="000A7625" w:rsidRDefault="000068AD" w:rsidP="000068AD">
            <w:pPr>
              <w:rPr>
                <w:sz w:val="20"/>
                <w:szCs w:val="20"/>
                <w:lang w:val="kk-KZ"/>
              </w:rPr>
            </w:pPr>
            <w:r>
              <w:rPr>
                <w:sz w:val="20"/>
                <w:szCs w:val="20"/>
                <w:lang w:val="kk-KZ"/>
              </w:rPr>
              <w:t>Сызба барлық органдар бойынша толық жасалмаған</w:t>
            </w:r>
          </w:p>
        </w:tc>
        <w:tc>
          <w:tcPr>
            <w:tcW w:w="2538" w:type="dxa"/>
          </w:tcPr>
          <w:p w14:paraId="0F7F2B97" w14:textId="7A4A2DAF" w:rsidR="000068AD" w:rsidRPr="000A7625" w:rsidRDefault="000068AD" w:rsidP="000068AD">
            <w:pPr>
              <w:rPr>
                <w:sz w:val="20"/>
                <w:szCs w:val="20"/>
                <w:lang w:val="kk-KZ"/>
              </w:rPr>
            </w:pPr>
            <w:r>
              <w:rPr>
                <w:sz w:val="20"/>
                <w:szCs w:val="20"/>
                <w:lang w:val="kk-KZ"/>
              </w:rPr>
              <w:t>Сызба жасалмаған</w:t>
            </w:r>
          </w:p>
        </w:tc>
      </w:tr>
      <w:tr w:rsidR="000068AD" w:rsidRPr="0099061C" w14:paraId="57D5E503" w14:textId="77777777" w:rsidTr="00131782">
        <w:tc>
          <w:tcPr>
            <w:tcW w:w="2830" w:type="dxa"/>
          </w:tcPr>
          <w:p w14:paraId="0D8DF3C4" w14:textId="3B46A091" w:rsidR="000068AD" w:rsidRPr="00DF539D" w:rsidRDefault="000068AD" w:rsidP="000068AD">
            <w:pPr>
              <w:rPr>
                <w:sz w:val="20"/>
                <w:szCs w:val="20"/>
                <w:lang w:val="kk-KZ"/>
              </w:rPr>
            </w:pPr>
            <w:r w:rsidRPr="00DF539D">
              <w:rPr>
                <w:sz w:val="20"/>
                <w:szCs w:val="20"/>
                <w:lang w:val="kk-KZ"/>
              </w:rPr>
              <w:t>Жер қойнауы саласындағы құзыретті орган, п</w:t>
            </w:r>
            <w:r w:rsidRPr="00DF539D">
              <w:rPr>
                <w:rFonts w:asciiTheme="majorBidi" w:hAnsiTheme="majorBidi" w:cstheme="majorBidi"/>
                <w:spacing w:val="2"/>
                <w:sz w:val="20"/>
                <w:szCs w:val="20"/>
                <w:shd w:val="clear" w:color="auto" w:fill="FFFFFF" w:themeFill="background1"/>
                <w:lang w:val="kk-KZ"/>
              </w:rPr>
              <w:t xml:space="preserve">айдалы қатты қазбалар, </w:t>
            </w:r>
            <w:r w:rsidRPr="00DF539D">
              <w:rPr>
                <w:rFonts w:asciiTheme="majorBidi" w:hAnsiTheme="majorBidi" w:cstheme="majorBidi"/>
                <w:spacing w:val="2"/>
                <w:sz w:val="20"/>
                <w:szCs w:val="20"/>
                <w:lang w:val="kk-KZ"/>
              </w:rPr>
              <w:t xml:space="preserve">көмірсутектер, уран өндіру, жер қойнауын зерттеу </w:t>
            </w:r>
            <w:r w:rsidRPr="00DF539D">
              <w:rPr>
                <w:rFonts w:asciiTheme="majorBidi" w:hAnsiTheme="majorBidi" w:cstheme="majorBidi"/>
                <w:spacing w:val="2"/>
                <w:sz w:val="20"/>
                <w:szCs w:val="20"/>
                <w:shd w:val="clear" w:color="auto" w:fill="FFFFFF" w:themeFill="background1"/>
                <w:lang w:val="kk-KZ"/>
              </w:rPr>
              <w:t>салаларындағы уәкілетті органдар</w:t>
            </w:r>
          </w:p>
        </w:tc>
        <w:tc>
          <w:tcPr>
            <w:tcW w:w="3261" w:type="dxa"/>
          </w:tcPr>
          <w:p w14:paraId="19CD4E98" w14:textId="77777777" w:rsidR="000068AD" w:rsidRPr="000A7625" w:rsidRDefault="000068AD" w:rsidP="000068AD">
            <w:pPr>
              <w:rPr>
                <w:sz w:val="20"/>
                <w:szCs w:val="20"/>
                <w:lang w:val="kk-KZ"/>
              </w:rPr>
            </w:pPr>
            <w:r w:rsidRPr="000A7625">
              <w:rPr>
                <w:sz w:val="20"/>
                <w:szCs w:val="20"/>
                <w:lang w:val="kk-KZ"/>
              </w:rPr>
              <w:t>Барлық көрсетілген органдар мен ведомстволық бағыныстағы ұйымдардың функциялары толық сипатталған, барлық ұсынылған органдардың құрылымдары сызба түрінде келтірілген.</w:t>
            </w:r>
          </w:p>
        </w:tc>
        <w:tc>
          <w:tcPr>
            <w:tcW w:w="3415" w:type="dxa"/>
          </w:tcPr>
          <w:p w14:paraId="744CCD05" w14:textId="1040C9C0" w:rsidR="000068AD" w:rsidRPr="000A7625" w:rsidRDefault="00841285" w:rsidP="000068AD">
            <w:pPr>
              <w:rPr>
                <w:sz w:val="20"/>
                <w:szCs w:val="20"/>
                <w:lang w:val="kk-KZ"/>
              </w:rPr>
            </w:pPr>
            <w:r>
              <w:rPr>
                <w:sz w:val="20"/>
                <w:szCs w:val="20"/>
                <w:lang w:val="kk-KZ"/>
              </w:rPr>
              <w:t xml:space="preserve">Жер қойнауы </w:t>
            </w:r>
            <w:r w:rsidR="000068AD" w:rsidRPr="000A7625">
              <w:rPr>
                <w:sz w:val="20"/>
                <w:szCs w:val="20"/>
                <w:lang w:val="kk-KZ"/>
              </w:rPr>
              <w:t xml:space="preserve">саласындағы бас мемлекеттік органның және оның ведомстволық бағыныстағы ұйымдарының функциялары сипатталған және құрылымы сызба түрінде келтірілген, </w:t>
            </w:r>
            <w:r>
              <w:rPr>
                <w:sz w:val="20"/>
                <w:szCs w:val="20"/>
                <w:lang w:val="kk-KZ"/>
              </w:rPr>
              <w:t xml:space="preserve">жер қойнауына </w:t>
            </w:r>
            <w:r w:rsidR="000068AD" w:rsidRPr="000A7625">
              <w:rPr>
                <w:sz w:val="20"/>
                <w:szCs w:val="20"/>
                <w:lang w:val="kk-KZ"/>
              </w:rPr>
              <w:t>қатысы бар басқа органдардың функциялары мен құрылымдары жартылай сипатталған немесе мүлдем жоқ.</w:t>
            </w:r>
          </w:p>
        </w:tc>
        <w:tc>
          <w:tcPr>
            <w:tcW w:w="3544" w:type="dxa"/>
          </w:tcPr>
          <w:p w14:paraId="416234AC" w14:textId="039244DB" w:rsidR="000068AD" w:rsidRPr="000A7625" w:rsidRDefault="00841285" w:rsidP="000068AD">
            <w:pPr>
              <w:rPr>
                <w:sz w:val="20"/>
                <w:szCs w:val="20"/>
                <w:lang w:val="kk-KZ"/>
              </w:rPr>
            </w:pPr>
            <w:r>
              <w:rPr>
                <w:sz w:val="20"/>
                <w:szCs w:val="20"/>
                <w:lang w:val="kk-KZ"/>
              </w:rPr>
              <w:t xml:space="preserve">Жер қойнауы </w:t>
            </w:r>
            <w:r w:rsidR="000068AD" w:rsidRPr="000A7625">
              <w:rPr>
                <w:sz w:val="20"/>
                <w:szCs w:val="20"/>
                <w:lang w:val="kk-KZ"/>
              </w:rPr>
              <w:t xml:space="preserve">мәселелеріне қатысы бар басқа мемлекеттік органдардың функциялары сипатталған және құрылымы сызба түрінде келтірілген, ал </w:t>
            </w:r>
            <w:r>
              <w:rPr>
                <w:sz w:val="20"/>
                <w:szCs w:val="20"/>
                <w:lang w:val="kk-KZ"/>
              </w:rPr>
              <w:t xml:space="preserve">жер қонауы </w:t>
            </w:r>
            <w:r w:rsidR="000068AD" w:rsidRPr="000A7625">
              <w:rPr>
                <w:sz w:val="20"/>
                <w:szCs w:val="20"/>
                <w:lang w:val="kk-KZ"/>
              </w:rPr>
              <w:t>саласындағы бас мемлекеттік органның және оның ведомстволық бағыныстағы ұйымдарының функциялары мен құрылымдары жартылай келтірілген немесе мүлдем жоқ.</w:t>
            </w:r>
          </w:p>
        </w:tc>
        <w:tc>
          <w:tcPr>
            <w:tcW w:w="2538" w:type="dxa"/>
          </w:tcPr>
          <w:p w14:paraId="6F8B8E10" w14:textId="6B24DFEC" w:rsidR="000068AD" w:rsidRPr="000A7625" w:rsidRDefault="00841285" w:rsidP="000068AD">
            <w:pPr>
              <w:rPr>
                <w:sz w:val="20"/>
                <w:szCs w:val="20"/>
                <w:lang w:val="kk-KZ"/>
              </w:rPr>
            </w:pPr>
            <w:r>
              <w:rPr>
                <w:sz w:val="20"/>
                <w:szCs w:val="20"/>
                <w:lang w:val="kk-KZ"/>
              </w:rPr>
              <w:t xml:space="preserve">Жер қойнауы </w:t>
            </w:r>
            <w:r w:rsidR="000068AD" w:rsidRPr="000A7625">
              <w:rPr>
                <w:sz w:val="20"/>
                <w:szCs w:val="20"/>
                <w:lang w:val="kk-KZ"/>
              </w:rPr>
              <w:t>саласындағы органдардың функциялары мен құрылымдары келтірілмеген.</w:t>
            </w:r>
          </w:p>
        </w:tc>
      </w:tr>
      <w:tr w:rsidR="000068AD" w:rsidRPr="0099061C" w14:paraId="20AD7538" w14:textId="77777777" w:rsidTr="00131782">
        <w:tc>
          <w:tcPr>
            <w:tcW w:w="2830" w:type="dxa"/>
          </w:tcPr>
          <w:p w14:paraId="43BF7ED4" w14:textId="5234DEE4" w:rsidR="000068AD" w:rsidRPr="00DF539D" w:rsidRDefault="00841285" w:rsidP="000068AD">
            <w:pPr>
              <w:rPr>
                <w:sz w:val="20"/>
                <w:szCs w:val="20"/>
                <w:lang w:val="kk-KZ"/>
              </w:rPr>
            </w:pPr>
            <w:r w:rsidRPr="00DF539D">
              <w:rPr>
                <w:bCs/>
                <w:spacing w:val="2"/>
                <w:sz w:val="20"/>
                <w:szCs w:val="20"/>
                <w:bdr w:val="none" w:sz="0" w:space="0" w:color="auto" w:frame="1"/>
                <w:shd w:val="clear" w:color="auto" w:fill="FFFFFF"/>
                <w:lang w:val="kk-KZ"/>
              </w:rPr>
              <w:t>Ж</w:t>
            </w:r>
            <w:r w:rsidR="000068AD" w:rsidRPr="00DF539D">
              <w:rPr>
                <w:bCs/>
                <w:spacing w:val="2"/>
                <w:sz w:val="20"/>
                <w:szCs w:val="20"/>
                <w:bdr w:val="none" w:sz="0" w:space="0" w:color="auto" w:frame="1"/>
                <w:shd w:val="clear" w:color="auto" w:fill="FFFFFF"/>
                <w:lang w:val="kk-KZ"/>
              </w:rPr>
              <w:t>ер қойнауы және жер қойнауын пайдалану туралы заңнамасының мақсаты, міндеттері және қағидаттары</w:t>
            </w:r>
          </w:p>
        </w:tc>
        <w:tc>
          <w:tcPr>
            <w:tcW w:w="3261" w:type="dxa"/>
          </w:tcPr>
          <w:p w14:paraId="24716395" w14:textId="02F57863" w:rsidR="000068AD" w:rsidRPr="000A7625" w:rsidRDefault="00841285" w:rsidP="000068AD">
            <w:pPr>
              <w:rPr>
                <w:sz w:val="20"/>
                <w:szCs w:val="20"/>
                <w:lang w:val="kk-KZ"/>
              </w:rPr>
            </w:pPr>
            <w:r>
              <w:rPr>
                <w:sz w:val="20"/>
                <w:szCs w:val="20"/>
                <w:lang w:val="kk-KZ"/>
              </w:rPr>
              <w:t xml:space="preserve">Жер қойнауы </w:t>
            </w:r>
            <w:r w:rsidR="000068AD" w:rsidRPr="000A7625">
              <w:rPr>
                <w:sz w:val="20"/>
                <w:szCs w:val="20"/>
                <w:lang w:val="kk-KZ"/>
              </w:rPr>
              <w:t xml:space="preserve">саласындағы мемлекеттік органның және оның ведомстволық бағыныстағы ұйымдарының, </w:t>
            </w:r>
            <w:r>
              <w:rPr>
                <w:sz w:val="20"/>
                <w:szCs w:val="20"/>
                <w:lang w:val="kk-KZ"/>
              </w:rPr>
              <w:t xml:space="preserve">жер қойнауы </w:t>
            </w:r>
            <w:r w:rsidR="000068AD" w:rsidRPr="000A7625">
              <w:rPr>
                <w:sz w:val="20"/>
                <w:szCs w:val="20"/>
                <w:lang w:val="kk-KZ"/>
              </w:rPr>
              <w:t>мәселелеріне қатысы бар мемлекеттік органдардың құзыреттері, құқықтары мен міндеттері келтірілген.</w:t>
            </w:r>
          </w:p>
        </w:tc>
        <w:tc>
          <w:tcPr>
            <w:tcW w:w="3415" w:type="dxa"/>
          </w:tcPr>
          <w:p w14:paraId="2D06196E" w14:textId="43D24A98" w:rsidR="000068AD" w:rsidRPr="000A7625" w:rsidRDefault="00841285" w:rsidP="000068AD">
            <w:pPr>
              <w:rPr>
                <w:sz w:val="20"/>
                <w:szCs w:val="20"/>
                <w:lang w:val="kk-KZ"/>
              </w:rPr>
            </w:pPr>
            <w:r>
              <w:rPr>
                <w:sz w:val="20"/>
                <w:szCs w:val="20"/>
                <w:lang w:val="kk-KZ"/>
              </w:rPr>
              <w:t xml:space="preserve">Жер қойнауы </w:t>
            </w:r>
            <w:r w:rsidR="000068AD" w:rsidRPr="000A7625">
              <w:rPr>
                <w:sz w:val="20"/>
                <w:szCs w:val="20"/>
                <w:lang w:val="kk-KZ"/>
              </w:rPr>
              <w:t xml:space="preserve">саласындағы мемлекеттік органның және оның ведомстволық бағыныстағы ұйымдарының құзыреттері, құқықтары мен міндеттері келтірілген, </w:t>
            </w:r>
            <w:r>
              <w:rPr>
                <w:sz w:val="20"/>
                <w:szCs w:val="20"/>
                <w:lang w:val="kk-KZ"/>
              </w:rPr>
              <w:t>жер қойнауына</w:t>
            </w:r>
            <w:r w:rsidR="000068AD" w:rsidRPr="000A7625">
              <w:rPr>
                <w:sz w:val="20"/>
                <w:szCs w:val="20"/>
                <w:lang w:val="kk-KZ"/>
              </w:rPr>
              <w:t xml:space="preserve"> қатысы бар басқа мемлекеттік органдардың құзыреттері, құқықтары мен </w:t>
            </w:r>
            <w:r w:rsidR="000068AD" w:rsidRPr="000A7625">
              <w:rPr>
                <w:sz w:val="20"/>
                <w:szCs w:val="20"/>
                <w:lang w:val="kk-KZ"/>
              </w:rPr>
              <w:lastRenderedPageBreak/>
              <w:t>міндеттері жартылай келтірілген не мүлдем жоқ.</w:t>
            </w:r>
          </w:p>
        </w:tc>
        <w:tc>
          <w:tcPr>
            <w:tcW w:w="3544" w:type="dxa"/>
          </w:tcPr>
          <w:p w14:paraId="5E0A63AE" w14:textId="508C1CD5" w:rsidR="000068AD" w:rsidRPr="000A7625" w:rsidRDefault="00841285" w:rsidP="000068AD">
            <w:pPr>
              <w:rPr>
                <w:sz w:val="20"/>
                <w:szCs w:val="20"/>
                <w:lang w:val="kk-KZ"/>
              </w:rPr>
            </w:pPr>
            <w:r>
              <w:rPr>
                <w:sz w:val="20"/>
                <w:szCs w:val="20"/>
                <w:lang w:val="kk-KZ"/>
              </w:rPr>
              <w:lastRenderedPageBreak/>
              <w:t>Жер қойнауы</w:t>
            </w:r>
            <w:r w:rsidR="000068AD" w:rsidRPr="000A7625">
              <w:rPr>
                <w:sz w:val="20"/>
                <w:szCs w:val="20"/>
                <w:lang w:val="kk-KZ"/>
              </w:rPr>
              <w:t xml:space="preserve"> мәселелеріне қатысы бар мемлекеттік органдардың құзыреттері, құқықтары мен міндеттері келтірілген, ал </w:t>
            </w:r>
            <w:r>
              <w:rPr>
                <w:sz w:val="20"/>
                <w:szCs w:val="20"/>
                <w:lang w:val="kk-KZ"/>
              </w:rPr>
              <w:t xml:space="preserve">жер қойнауы </w:t>
            </w:r>
            <w:r w:rsidR="000068AD" w:rsidRPr="000A7625">
              <w:rPr>
                <w:sz w:val="20"/>
                <w:szCs w:val="20"/>
                <w:lang w:val="kk-KZ"/>
              </w:rPr>
              <w:t xml:space="preserve">саласындағы бас мемлекеттік органның және оның ведомстволық бағыныстағы ұйымдарының құзыреттері, құқықтары мен </w:t>
            </w:r>
            <w:r w:rsidR="000068AD" w:rsidRPr="000A7625">
              <w:rPr>
                <w:sz w:val="20"/>
                <w:szCs w:val="20"/>
                <w:lang w:val="kk-KZ"/>
              </w:rPr>
              <w:lastRenderedPageBreak/>
              <w:t>міндеттері жартылай келтірілген не мүлдем жоқ.</w:t>
            </w:r>
          </w:p>
        </w:tc>
        <w:tc>
          <w:tcPr>
            <w:tcW w:w="2538" w:type="dxa"/>
          </w:tcPr>
          <w:p w14:paraId="4F9EF86E" w14:textId="62A8E18B" w:rsidR="000068AD" w:rsidRPr="000A7625" w:rsidRDefault="005B3954" w:rsidP="000068AD">
            <w:pPr>
              <w:rPr>
                <w:sz w:val="20"/>
                <w:szCs w:val="20"/>
                <w:lang w:val="kk-KZ"/>
              </w:rPr>
            </w:pPr>
            <w:r>
              <w:rPr>
                <w:sz w:val="20"/>
                <w:szCs w:val="20"/>
                <w:lang w:val="kk-KZ"/>
              </w:rPr>
              <w:lastRenderedPageBreak/>
              <w:t xml:space="preserve">Жер қойнауы </w:t>
            </w:r>
            <w:r w:rsidR="000068AD" w:rsidRPr="000A7625">
              <w:rPr>
                <w:sz w:val="20"/>
                <w:szCs w:val="20"/>
                <w:lang w:val="kk-KZ"/>
              </w:rPr>
              <w:t>жөніндегі органдардың құзыреттері, құқықтары мен міндеттері келтірілмеген.</w:t>
            </w:r>
          </w:p>
        </w:tc>
      </w:tr>
    </w:tbl>
    <w:p w14:paraId="3C604BA1" w14:textId="77777777" w:rsidR="00046C62" w:rsidRDefault="00046C62" w:rsidP="00A9419F">
      <w:pPr>
        <w:tabs>
          <w:tab w:val="left" w:pos="1276"/>
        </w:tabs>
        <w:jc w:val="both"/>
        <w:rPr>
          <w:b/>
          <w:sz w:val="20"/>
          <w:szCs w:val="20"/>
          <w:lang w:val="kk-KZ"/>
        </w:rPr>
      </w:pPr>
    </w:p>
    <w:p w14:paraId="3976B658" w14:textId="7E887E3E" w:rsidR="00A9419F" w:rsidRPr="000A7625" w:rsidRDefault="00A9419F" w:rsidP="00A9419F">
      <w:pPr>
        <w:tabs>
          <w:tab w:val="left" w:pos="1276"/>
        </w:tabs>
        <w:jc w:val="both"/>
        <w:rPr>
          <w:b/>
          <w:sz w:val="20"/>
          <w:szCs w:val="20"/>
          <w:lang w:val="kk-KZ"/>
        </w:rPr>
      </w:pPr>
      <w:r w:rsidRPr="000A7625">
        <w:rPr>
          <w:b/>
          <w:sz w:val="20"/>
          <w:szCs w:val="20"/>
          <w:lang w:val="kk-KZ"/>
        </w:rPr>
        <w:t>3</w:t>
      </w:r>
      <w:r>
        <w:rPr>
          <w:b/>
          <w:sz w:val="20"/>
          <w:szCs w:val="20"/>
          <w:lang w:val="kk-KZ"/>
        </w:rPr>
        <w:t>-СӨЖ</w:t>
      </w:r>
      <w:r w:rsidRPr="000A7625">
        <w:rPr>
          <w:b/>
          <w:sz w:val="20"/>
          <w:szCs w:val="20"/>
          <w:lang w:val="kk-KZ"/>
        </w:rPr>
        <w:t xml:space="preserve">. </w:t>
      </w:r>
      <w:r w:rsidR="00046C62" w:rsidRPr="00046C62">
        <w:rPr>
          <w:b/>
          <w:sz w:val="20"/>
          <w:szCs w:val="20"/>
          <w:lang w:val="kk-KZ"/>
        </w:rPr>
        <w:t>Минералды-шикізат кешенін басқару мәселелері</w:t>
      </w:r>
      <w:r w:rsidR="00046C62" w:rsidRPr="00046C62">
        <w:rPr>
          <w:rStyle w:val="normaltextrun"/>
          <w:sz w:val="20"/>
          <w:szCs w:val="20"/>
          <w:lang w:val="kk-KZ"/>
        </w:rPr>
        <w:t xml:space="preserve"> </w:t>
      </w:r>
      <w:r w:rsidRPr="000A7625">
        <w:rPr>
          <w:rStyle w:val="normaltextrun"/>
          <w:sz w:val="20"/>
          <w:szCs w:val="20"/>
          <w:lang w:val="kk-KZ"/>
        </w:rPr>
        <w:t>(</w:t>
      </w:r>
      <w:r>
        <w:rPr>
          <w:sz w:val="20"/>
          <w:szCs w:val="20"/>
          <w:lang w:val="kk-KZ"/>
        </w:rPr>
        <w:t xml:space="preserve">АБ </w:t>
      </w:r>
      <w:r w:rsidRPr="000A7625">
        <w:rPr>
          <w:sz w:val="20"/>
          <w:szCs w:val="20"/>
          <w:lang w:val="kk-KZ"/>
        </w:rPr>
        <w:t>100%</w:t>
      </w:r>
      <w:r>
        <w:rPr>
          <w:sz w:val="20"/>
          <w:szCs w:val="20"/>
          <w:lang w:val="kk-KZ"/>
        </w:rPr>
        <w:t>-нан</w:t>
      </w:r>
      <w:r w:rsidRPr="000A7625">
        <w:rPr>
          <w:sz w:val="20"/>
          <w:szCs w:val="20"/>
          <w:lang w:val="kk-KZ"/>
        </w:rPr>
        <w:t xml:space="preserve"> </w:t>
      </w:r>
      <w:r>
        <w:rPr>
          <w:sz w:val="20"/>
          <w:szCs w:val="20"/>
          <w:lang w:val="kk-KZ"/>
        </w:rPr>
        <w:t>23</w:t>
      </w:r>
      <w:r w:rsidRPr="000A7625">
        <w:rPr>
          <w:sz w:val="20"/>
          <w:szCs w:val="20"/>
          <w:lang w:val="kk-KZ"/>
        </w:rPr>
        <w:t>%</w:t>
      </w:r>
      <w:r w:rsidRPr="000A7625">
        <w:rPr>
          <w:rStyle w:val="normaltextrun"/>
          <w:sz w:val="20"/>
          <w:szCs w:val="20"/>
          <w:lang w:val="kk-KZ"/>
        </w:rPr>
        <w:t>)</w:t>
      </w:r>
    </w:p>
    <w:p w14:paraId="1A3E0F02" w14:textId="77777777" w:rsidR="00A9419F" w:rsidRPr="000A7625" w:rsidRDefault="00A9419F" w:rsidP="00A9419F">
      <w:pPr>
        <w:rPr>
          <w:sz w:val="20"/>
          <w:szCs w:val="20"/>
          <w:lang w:val="kk-KZ"/>
        </w:rPr>
      </w:pPr>
    </w:p>
    <w:tbl>
      <w:tblPr>
        <w:tblStyle w:val="af8"/>
        <w:tblW w:w="15572" w:type="dxa"/>
        <w:tblLook w:val="04A0" w:firstRow="1" w:lastRow="0" w:firstColumn="1" w:lastColumn="0" w:noHBand="0" w:noVBand="1"/>
      </w:tblPr>
      <w:tblGrid>
        <w:gridCol w:w="2968"/>
        <w:gridCol w:w="2968"/>
        <w:gridCol w:w="3698"/>
        <w:gridCol w:w="2969"/>
        <w:gridCol w:w="2969"/>
      </w:tblGrid>
      <w:tr w:rsidR="00A9419F" w:rsidRPr="000A7625" w14:paraId="0783C6DD" w14:textId="77777777" w:rsidTr="00131782">
        <w:tc>
          <w:tcPr>
            <w:tcW w:w="2968" w:type="dxa"/>
            <w:shd w:val="clear" w:color="auto" w:fill="DBE5F1" w:themeFill="accent1" w:themeFillTint="33"/>
          </w:tcPr>
          <w:p w14:paraId="59D28CAD" w14:textId="77777777" w:rsidR="00A9419F" w:rsidRPr="000A7625" w:rsidRDefault="00A9419F" w:rsidP="00964DE9">
            <w:pPr>
              <w:jc w:val="center"/>
              <w:rPr>
                <w:sz w:val="20"/>
                <w:szCs w:val="20"/>
                <w:lang w:val="kk-KZ"/>
              </w:rPr>
            </w:pPr>
            <w:r w:rsidRPr="000A7625">
              <w:rPr>
                <w:rStyle w:val="normaltextrun"/>
                <w:b/>
                <w:bCs/>
                <w:color w:val="000000"/>
                <w:sz w:val="20"/>
                <w:szCs w:val="20"/>
                <w:lang w:val="kk-KZ"/>
              </w:rPr>
              <w:t>Критерий</w:t>
            </w:r>
          </w:p>
        </w:tc>
        <w:tc>
          <w:tcPr>
            <w:tcW w:w="2968" w:type="dxa"/>
            <w:shd w:val="clear" w:color="auto" w:fill="DBE5F1" w:themeFill="accent1" w:themeFillTint="33"/>
          </w:tcPr>
          <w:p w14:paraId="7D6BB797" w14:textId="77777777" w:rsidR="00A9419F" w:rsidRPr="000A7625" w:rsidRDefault="00A9419F" w:rsidP="00964DE9">
            <w:pPr>
              <w:pStyle w:val="paragraph"/>
              <w:spacing w:before="0" w:beforeAutospacing="0" w:after="0" w:afterAutospacing="0"/>
              <w:jc w:val="center"/>
              <w:textAlignment w:val="baseline"/>
              <w:rPr>
                <w:rStyle w:val="normaltextrun"/>
                <w:color w:val="000000"/>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Өте жақсы</w:t>
            </w:r>
            <w:r w:rsidRPr="000A7625">
              <w:rPr>
                <w:rStyle w:val="normaltextrun"/>
                <w:b/>
                <w:bCs/>
                <w:color w:val="000000"/>
                <w:sz w:val="20"/>
                <w:szCs w:val="20"/>
                <w:lang w:val="kk-KZ" w:eastAsia="en-US"/>
              </w:rPr>
              <w:t>»</w:t>
            </w:r>
          </w:p>
          <w:p w14:paraId="286F0787" w14:textId="77777777" w:rsidR="00A9419F" w:rsidRPr="000A7625" w:rsidRDefault="00A9419F" w:rsidP="00964DE9">
            <w:pPr>
              <w:jc w:val="center"/>
              <w:rPr>
                <w:sz w:val="20"/>
                <w:szCs w:val="20"/>
                <w:lang w:val="kk-KZ"/>
              </w:rPr>
            </w:pPr>
            <w:r w:rsidRPr="000A7625">
              <w:rPr>
                <w:rStyle w:val="normaltextrun"/>
                <w:b/>
                <w:bCs/>
                <w:sz w:val="20"/>
                <w:szCs w:val="20"/>
                <w:lang w:val="kk-KZ"/>
              </w:rPr>
              <w:t>21-23 %</w:t>
            </w:r>
          </w:p>
        </w:tc>
        <w:tc>
          <w:tcPr>
            <w:tcW w:w="3698" w:type="dxa"/>
            <w:shd w:val="clear" w:color="auto" w:fill="DBE5F1" w:themeFill="accent1" w:themeFillTint="33"/>
          </w:tcPr>
          <w:p w14:paraId="4680A0A2" w14:textId="77777777" w:rsidR="00A9419F" w:rsidRPr="000A7625" w:rsidRDefault="00A9419F" w:rsidP="00964DE9">
            <w:pPr>
              <w:pStyle w:val="paragraph"/>
              <w:spacing w:before="0" w:beforeAutospacing="0" w:after="0" w:afterAutospacing="0"/>
              <w:jc w:val="center"/>
              <w:textAlignment w:val="baseline"/>
              <w:rPr>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Жақсы</w:t>
            </w:r>
            <w:r w:rsidRPr="000A7625">
              <w:rPr>
                <w:rStyle w:val="normaltextrun"/>
                <w:b/>
                <w:bCs/>
                <w:color w:val="000000"/>
                <w:sz w:val="20"/>
                <w:szCs w:val="20"/>
                <w:lang w:val="kk-KZ" w:eastAsia="en-US"/>
              </w:rPr>
              <w:t>»</w:t>
            </w:r>
          </w:p>
          <w:p w14:paraId="4F9F317B" w14:textId="77777777" w:rsidR="00A9419F" w:rsidRPr="000A7625" w:rsidRDefault="00A9419F" w:rsidP="00964DE9">
            <w:pPr>
              <w:jc w:val="center"/>
              <w:rPr>
                <w:sz w:val="20"/>
                <w:szCs w:val="20"/>
                <w:lang w:val="kk-KZ"/>
              </w:rPr>
            </w:pPr>
            <w:r w:rsidRPr="000A7625">
              <w:rPr>
                <w:rStyle w:val="normaltextrun"/>
                <w:b/>
                <w:bCs/>
                <w:sz w:val="20"/>
                <w:szCs w:val="20"/>
                <w:lang w:val="kk-KZ"/>
              </w:rPr>
              <w:t>16-20 %</w:t>
            </w:r>
          </w:p>
        </w:tc>
        <w:tc>
          <w:tcPr>
            <w:tcW w:w="2969" w:type="dxa"/>
            <w:shd w:val="clear" w:color="auto" w:fill="DBE5F1" w:themeFill="accent1" w:themeFillTint="33"/>
          </w:tcPr>
          <w:p w14:paraId="293A123A" w14:textId="77777777" w:rsidR="00A9419F" w:rsidRPr="000A7625" w:rsidRDefault="00A9419F" w:rsidP="00964DE9">
            <w:pPr>
              <w:pStyle w:val="paragraph"/>
              <w:spacing w:before="0" w:beforeAutospacing="0" w:after="0" w:afterAutospacing="0"/>
              <w:jc w:val="center"/>
              <w:textAlignment w:val="baseline"/>
              <w:rPr>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Қанағаттанарлық</w:t>
            </w:r>
            <w:r w:rsidRPr="000A7625">
              <w:rPr>
                <w:rStyle w:val="normaltextrun"/>
                <w:b/>
                <w:bCs/>
                <w:color w:val="000000"/>
                <w:sz w:val="20"/>
                <w:szCs w:val="20"/>
                <w:lang w:val="kk-KZ" w:eastAsia="en-US"/>
              </w:rPr>
              <w:t>»</w:t>
            </w:r>
          </w:p>
          <w:p w14:paraId="33DA0D0B" w14:textId="77777777" w:rsidR="00A9419F" w:rsidRPr="000A7625" w:rsidRDefault="00A9419F" w:rsidP="00964DE9">
            <w:pPr>
              <w:jc w:val="center"/>
              <w:rPr>
                <w:sz w:val="20"/>
                <w:szCs w:val="20"/>
                <w:lang w:val="kk-KZ"/>
              </w:rPr>
            </w:pPr>
            <w:r w:rsidRPr="000A7625">
              <w:rPr>
                <w:rStyle w:val="normaltextrun"/>
                <w:b/>
                <w:bCs/>
                <w:sz w:val="20"/>
                <w:szCs w:val="20"/>
                <w:lang w:val="kk-KZ"/>
              </w:rPr>
              <w:t xml:space="preserve">12-15 % </w:t>
            </w:r>
          </w:p>
        </w:tc>
        <w:tc>
          <w:tcPr>
            <w:tcW w:w="2969" w:type="dxa"/>
            <w:shd w:val="clear" w:color="auto" w:fill="DBE5F1" w:themeFill="accent1" w:themeFillTint="33"/>
          </w:tcPr>
          <w:p w14:paraId="4F332DE5" w14:textId="77777777" w:rsidR="00A9419F" w:rsidRPr="000A7625" w:rsidRDefault="00A9419F" w:rsidP="00964DE9">
            <w:pPr>
              <w:pStyle w:val="paragraph"/>
              <w:spacing w:before="0" w:beforeAutospacing="0" w:after="0" w:afterAutospacing="0"/>
              <w:jc w:val="center"/>
              <w:textAlignment w:val="baseline"/>
              <w:rPr>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Қанағаттанарлықсыз</w:t>
            </w:r>
            <w:r w:rsidRPr="000A7625">
              <w:rPr>
                <w:rStyle w:val="normaltextrun"/>
                <w:b/>
                <w:bCs/>
                <w:color w:val="000000"/>
                <w:sz w:val="20"/>
                <w:szCs w:val="20"/>
                <w:lang w:val="kk-KZ" w:eastAsia="en-US"/>
              </w:rPr>
              <w:t>»</w:t>
            </w:r>
          </w:p>
          <w:p w14:paraId="79748E4B" w14:textId="77777777" w:rsidR="00A9419F" w:rsidRPr="000A7625" w:rsidRDefault="00A9419F" w:rsidP="00964DE9">
            <w:pPr>
              <w:jc w:val="center"/>
              <w:rPr>
                <w:sz w:val="20"/>
                <w:szCs w:val="20"/>
                <w:lang w:val="kk-KZ"/>
              </w:rPr>
            </w:pPr>
            <w:r w:rsidRPr="000A7625">
              <w:rPr>
                <w:rStyle w:val="normaltextrun"/>
                <w:b/>
                <w:bCs/>
                <w:sz w:val="20"/>
                <w:szCs w:val="20"/>
                <w:lang w:val="kk-KZ"/>
              </w:rPr>
              <w:t xml:space="preserve">0-11 % </w:t>
            </w:r>
          </w:p>
        </w:tc>
      </w:tr>
      <w:tr w:rsidR="005B3954" w:rsidRPr="0099061C" w14:paraId="05074770" w14:textId="77777777" w:rsidTr="00131782">
        <w:tc>
          <w:tcPr>
            <w:tcW w:w="2968" w:type="dxa"/>
          </w:tcPr>
          <w:p w14:paraId="6570CA40" w14:textId="233D9799" w:rsidR="005B3954" w:rsidRPr="00DF539D" w:rsidRDefault="005B3954" w:rsidP="005B3954">
            <w:pPr>
              <w:rPr>
                <w:sz w:val="20"/>
                <w:szCs w:val="20"/>
                <w:lang w:val="kk-KZ"/>
              </w:rPr>
            </w:pPr>
            <w:r w:rsidRPr="00DF539D">
              <w:rPr>
                <w:bCs/>
                <w:sz w:val="20"/>
                <w:szCs w:val="20"/>
                <w:lang w:val="kk-KZ"/>
              </w:rPr>
              <w:t>Мемлекеттік реттеу мақсаттарын, принциптерін, бағыттары мен объектілерін талдау негізінде жер қойнауын пайдалану және минералды-шикізат ресурстарын пайдалану саласындағы мемлекеттік басқару жүйесі</w:t>
            </w:r>
          </w:p>
        </w:tc>
        <w:tc>
          <w:tcPr>
            <w:tcW w:w="2968" w:type="dxa"/>
          </w:tcPr>
          <w:p w14:paraId="330BDB68" w14:textId="54F3AC4E" w:rsidR="005B3954" w:rsidRPr="000A7625" w:rsidRDefault="005B3954" w:rsidP="005B3954">
            <w:pPr>
              <w:rPr>
                <w:sz w:val="20"/>
                <w:szCs w:val="20"/>
                <w:lang w:val="kk-KZ"/>
              </w:rPr>
            </w:pPr>
            <w:r>
              <w:rPr>
                <w:sz w:val="20"/>
                <w:szCs w:val="20"/>
                <w:lang w:val="kk-KZ"/>
              </w:rPr>
              <w:t xml:space="preserve">Жер қойнауы саласындағы мемлекеттік органның мақсаттары, принциптері, бағыттары мен объектілері толық жазылған, осы саладағы мемлекеттік басқару жүйесіне толық сипаттама берілген. </w:t>
            </w:r>
          </w:p>
        </w:tc>
        <w:tc>
          <w:tcPr>
            <w:tcW w:w="3698" w:type="dxa"/>
          </w:tcPr>
          <w:p w14:paraId="68ECFCAC" w14:textId="39CED6EF" w:rsidR="005B3954" w:rsidRPr="000A7625" w:rsidRDefault="005B3954" w:rsidP="005B3954">
            <w:pPr>
              <w:rPr>
                <w:sz w:val="20"/>
                <w:szCs w:val="20"/>
                <w:lang w:val="kk-KZ"/>
              </w:rPr>
            </w:pPr>
            <w:r>
              <w:rPr>
                <w:sz w:val="20"/>
                <w:szCs w:val="20"/>
                <w:lang w:val="kk-KZ"/>
              </w:rPr>
              <w:t xml:space="preserve">Жер қойнауы саласындағы мемлекеттік органның мақсаттары, принциптері, бағыттары мен объектілері толық жазылған, </w:t>
            </w:r>
            <w:r w:rsidR="00131782">
              <w:rPr>
                <w:sz w:val="20"/>
                <w:szCs w:val="20"/>
                <w:lang w:val="kk-KZ"/>
              </w:rPr>
              <w:t xml:space="preserve">бірақ </w:t>
            </w:r>
            <w:r>
              <w:rPr>
                <w:sz w:val="20"/>
                <w:szCs w:val="20"/>
                <w:lang w:val="kk-KZ"/>
              </w:rPr>
              <w:t xml:space="preserve">осы саладағы мемлекеттік басқару жүйесіне сипаттама берілмеген немесе </w:t>
            </w:r>
            <w:r w:rsidR="00131782">
              <w:rPr>
                <w:sz w:val="20"/>
                <w:szCs w:val="20"/>
                <w:lang w:val="kk-KZ"/>
              </w:rPr>
              <w:t>жер қойнауы саласындағы мемлекеттік органның мақсаттары, принциптері, бағыттары мен объектілері толық жазылмаған, осы саладағы мемлекеттік басқару жүйесіне сипаттама берілген</w:t>
            </w:r>
          </w:p>
        </w:tc>
        <w:tc>
          <w:tcPr>
            <w:tcW w:w="2969" w:type="dxa"/>
          </w:tcPr>
          <w:p w14:paraId="66A62ECB" w14:textId="67D0A5D7" w:rsidR="005B3954" w:rsidRPr="000A7625" w:rsidRDefault="00131782" w:rsidP="00131782">
            <w:pPr>
              <w:rPr>
                <w:sz w:val="20"/>
                <w:szCs w:val="20"/>
                <w:lang w:val="kk-KZ"/>
              </w:rPr>
            </w:pPr>
            <w:r>
              <w:rPr>
                <w:sz w:val="20"/>
                <w:szCs w:val="20"/>
                <w:lang w:val="kk-KZ"/>
              </w:rPr>
              <w:t>Жер қойнауы саласындағы мемлекеттік органның мақсаттары, принциптері, бағыттары мен объектілері толық жазылмаған, осы саладағы мемлекеттік басқару жүйесіне сипаттама берілмеген</w:t>
            </w:r>
            <w:r w:rsidR="005B3954" w:rsidRPr="000A7625">
              <w:rPr>
                <w:sz w:val="20"/>
                <w:szCs w:val="20"/>
                <w:lang w:val="kk-KZ"/>
              </w:rPr>
              <w:t>.</w:t>
            </w:r>
          </w:p>
        </w:tc>
        <w:tc>
          <w:tcPr>
            <w:tcW w:w="2969" w:type="dxa"/>
          </w:tcPr>
          <w:p w14:paraId="105E198F" w14:textId="628EFB88" w:rsidR="005B3954" w:rsidRPr="000A7625" w:rsidRDefault="00131782" w:rsidP="005B3954">
            <w:pPr>
              <w:rPr>
                <w:sz w:val="20"/>
                <w:szCs w:val="20"/>
                <w:lang w:val="kk-KZ"/>
              </w:rPr>
            </w:pPr>
            <w:r>
              <w:rPr>
                <w:sz w:val="20"/>
                <w:szCs w:val="20"/>
                <w:lang w:val="kk-KZ"/>
              </w:rPr>
              <w:t>Жер қойнауы саласындағы мемлекеттік органның мақсаттары, принциптері, бағыттары мен объектілері жазылмаған, осы саладағы мемлекеттік басқару жүйесіне сипаттама берілмеген.</w:t>
            </w:r>
          </w:p>
        </w:tc>
      </w:tr>
      <w:tr w:rsidR="005B3954" w:rsidRPr="0099061C" w14:paraId="0A3B2842" w14:textId="77777777" w:rsidTr="00131782">
        <w:tc>
          <w:tcPr>
            <w:tcW w:w="2968" w:type="dxa"/>
          </w:tcPr>
          <w:p w14:paraId="034C47EB" w14:textId="2CF3CD4F" w:rsidR="005B3954" w:rsidRPr="00DF539D" w:rsidRDefault="005B3954" w:rsidP="005B3954">
            <w:pPr>
              <w:rPr>
                <w:sz w:val="20"/>
                <w:szCs w:val="20"/>
                <w:lang w:val="kk-KZ"/>
              </w:rPr>
            </w:pPr>
            <w:r w:rsidRPr="00DF539D">
              <w:rPr>
                <w:bCs/>
                <w:sz w:val="20"/>
                <w:szCs w:val="20"/>
                <w:lang w:val="kk-KZ"/>
              </w:rPr>
              <w:t>Атқарушы билік органдары орындайтын басқару функциялары (ұйымдастыру, жоспарлау, бағалау, бақылау, есепке алу және т.б.) тұрғысынан Қазақстан Республикасында жер қойнауын пайдалануды мемлекеттік басқару және реттеу жүйесі.</w:t>
            </w:r>
          </w:p>
        </w:tc>
        <w:tc>
          <w:tcPr>
            <w:tcW w:w="2968" w:type="dxa"/>
          </w:tcPr>
          <w:p w14:paraId="206FA6A3" w14:textId="69501247" w:rsidR="005B3954" w:rsidRPr="00131782" w:rsidRDefault="00131782" w:rsidP="005B3954">
            <w:pPr>
              <w:rPr>
                <w:sz w:val="20"/>
                <w:szCs w:val="20"/>
                <w:lang w:val="kk-KZ"/>
              </w:rPr>
            </w:pPr>
            <w:r w:rsidRPr="00131782">
              <w:rPr>
                <w:sz w:val="20"/>
                <w:szCs w:val="20"/>
                <w:lang w:val="kk-KZ"/>
              </w:rPr>
              <w:t xml:space="preserve">Атқарушы </w:t>
            </w:r>
            <w:r w:rsidR="00EC614F">
              <w:rPr>
                <w:sz w:val="20"/>
                <w:szCs w:val="20"/>
                <w:lang w:val="kk-KZ"/>
              </w:rPr>
              <w:t xml:space="preserve">билік </w:t>
            </w:r>
            <w:r w:rsidRPr="00131782">
              <w:rPr>
                <w:sz w:val="20"/>
                <w:szCs w:val="20"/>
                <w:lang w:val="kk-KZ"/>
              </w:rPr>
              <w:t>орган</w:t>
            </w:r>
            <w:r w:rsidR="00EC614F">
              <w:rPr>
                <w:sz w:val="20"/>
                <w:szCs w:val="20"/>
                <w:lang w:val="kk-KZ"/>
              </w:rPr>
              <w:t>ы</w:t>
            </w:r>
            <w:r w:rsidRPr="00131782">
              <w:rPr>
                <w:sz w:val="20"/>
                <w:szCs w:val="20"/>
                <w:lang w:val="kk-KZ"/>
              </w:rPr>
              <w:t xml:space="preserve">ның </w:t>
            </w:r>
            <w:r w:rsidR="00EC614F">
              <w:rPr>
                <w:sz w:val="20"/>
                <w:szCs w:val="20"/>
                <w:lang w:val="kk-KZ"/>
              </w:rPr>
              <w:t xml:space="preserve">басқару функциялары толық келтірілген, мемлекеттік басқару және реттеу жүйесіне талдау жасалынған. </w:t>
            </w:r>
          </w:p>
        </w:tc>
        <w:tc>
          <w:tcPr>
            <w:tcW w:w="3698" w:type="dxa"/>
          </w:tcPr>
          <w:p w14:paraId="731809B6" w14:textId="4FD7AD84" w:rsidR="005B3954" w:rsidRDefault="00EC614F" w:rsidP="005B3954">
            <w:pPr>
              <w:rPr>
                <w:sz w:val="20"/>
                <w:szCs w:val="20"/>
                <w:lang w:val="kk-KZ"/>
              </w:rPr>
            </w:pPr>
            <w:r w:rsidRPr="00131782">
              <w:rPr>
                <w:sz w:val="20"/>
                <w:szCs w:val="20"/>
                <w:lang w:val="kk-KZ"/>
              </w:rPr>
              <w:t xml:space="preserve">Атқарушы </w:t>
            </w:r>
            <w:r>
              <w:rPr>
                <w:sz w:val="20"/>
                <w:szCs w:val="20"/>
                <w:lang w:val="kk-KZ"/>
              </w:rPr>
              <w:t xml:space="preserve">билік </w:t>
            </w:r>
            <w:r w:rsidRPr="00131782">
              <w:rPr>
                <w:sz w:val="20"/>
                <w:szCs w:val="20"/>
                <w:lang w:val="kk-KZ"/>
              </w:rPr>
              <w:t>орган</w:t>
            </w:r>
            <w:r>
              <w:rPr>
                <w:sz w:val="20"/>
                <w:szCs w:val="20"/>
                <w:lang w:val="kk-KZ"/>
              </w:rPr>
              <w:t>ы</w:t>
            </w:r>
            <w:r w:rsidRPr="00131782">
              <w:rPr>
                <w:sz w:val="20"/>
                <w:szCs w:val="20"/>
                <w:lang w:val="kk-KZ"/>
              </w:rPr>
              <w:t xml:space="preserve">ның </w:t>
            </w:r>
            <w:r>
              <w:rPr>
                <w:sz w:val="20"/>
                <w:szCs w:val="20"/>
                <w:lang w:val="kk-KZ"/>
              </w:rPr>
              <w:t>басқару функциялары толық келтірілген, бірақ мемлекеттік басқару және реттеу жүйесіне талдау толық жасалмаған.</w:t>
            </w:r>
          </w:p>
          <w:p w14:paraId="0C1EC901" w14:textId="53FD2AEE" w:rsidR="00EC614F" w:rsidRDefault="00EC614F" w:rsidP="00EC614F">
            <w:pPr>
              <w:rPr>
                <w:sz w:val="20"/>
                <w:szCs w:val="20"/>
                <w:lang w:val="kk-KZ"/>
              </w:rPr>
            </w:pPr>
            <w:r w:rsidRPr="00131782">
              <w:rPr>
                <w:sz w:val="20"/>
                <w:szCs w:val="20"/>
                <w:lang w:val="kk-KZ"/>
              </w:rPr>
              <w:t xml:space="preserve">Атқарушы </w:t>
            </w:r>
            <w:r>
              <w:rPr>
                <w:sz w:val="20"/>
                <w:szCs w:val="20"/>
                <w:lang w:val="kk-KZ"/>
              </w:rPr>
              <w:t xml:space="preserve">билік </w:t>
            </w:r>
            <w:r w:rsidRPr="00131782">
              <w:rPr>
                <w:sz w:val="20"/>
                <w:szCs w:val="20"/>
                <w:lang w:val="kk-KZ"/>
              </w:rPr>
              <w:t>орган</w:t>
            </w:r>
            <w:r>
              <w:rPr>
                <w:sz w:val="20"/>
                <w:szCs w:val="20"/>
                <w:lang w:val="kk-KZ"/>
              </w:rPr>
              <w:t>ы</w:t>
            </w:r>
            <w:r w:rsidRPr="00131782">
              <w:rPr>
                <w:sz w:val="20"/>
                <w:szCs w:val="20"/>
                <w:lang w:val="kk-KZ"/>
              </w:rPr>
              <w:t xml:space="preserve">ның </w:t>
            </w:r>
            <w:r>
              <w:rPr>
                <w:sz w:val="20"/>
                <w:szCs w:val="20"/>
                <w:lang w:val="kk-KZ"/>
              </w:rPr>
              <w:t>басқару функциялары толық келтірілмеген, бірақ мемлекеттік басқару және реттеу жүйесіне талдау толық жасалған.</w:t>
            </w:r>
          </w:p>
          <w:p w14:paraId="765891C2" w14:textId="3264BD29" w:rsidR="00EC614F" w:rsidRPr="000A7625" w:rsidRDefault="00EC614F" w:rsidP="00EC614F">
            <w:pPr>
              <w:rPr>
                <w:sz w:val="20"/>
                <w:szCs w:val="20"/>
                <w:lang w:val="kk-KZ"/>
              </w:rPr>
            </w:pPr>
            <w:r w:rsidRPr="00131782">
              <w:rPr>
                <w:sz w:val="20"/>
                <w:szCs w:val="20"/>
                <w:lang w:val="kk-KZ"/>
              </w:rPr>
              <w:t xml:space="preserve">Атқарушы </w:t>
            </w:r>
            <w:r>
              <w:rPr>
                <w:sz w:val="20"/>
                <w:szCs w:val="20"/>
                <w:lang w:val="kk-KZ"/>
              </w:rPr>
              <w:t xml:space="preserve">билік </w:t>
            </w:r>
            <w:r w:rsidRPr="00131782">
              <w:rPr>
                <w:sz w:val="20"/>
                <w:szCs w:val="20"/>
                <w:lang w:val="kk-KZ"/>
              </w:rPr>
              <w:t>орган</w:t>
            </w:r>
            <w:r>
              <w:rPr>
                <w:sz w:val="20"/>
                <w:szCs w:val="20"/>
                <w:lang w:val="kk-KZ"/>
              </w:rPr>
              <w:t>ы</w:t>
            </w:r>
            <w:r w:rsidRPr="00131782">
              <w:rPr>
                <w:sz w:val="20"/>
                <w:szCs w:val="20"/>
                <w:lang w:val="kk-KZ"/>
              </w:rPr>
              <w:t xml:space="preserve">ның </w:t>
            </w:r>
            <w:r>
              <w:rPr>
                <w:sz w:val="20"/>
                <w:szCs w:val="20"/>
                <w:lang w:val="kk-KZ"/>
              </w:rPr>
              <w:t>басқару функциялары толық келтірілмеген, мемлекеттік басқару және реттеу жүйесіне талдау толық жасалмаған.</w:t>
            </w:r>
          </w:p>
        </w:tc>
        <w:tc>
          <w:tcPr>
            <w:tcW w:w="2969" w:type="dxa"/>
          </w:tcPr>
          <w:p w14:paraId="6EE1E3F2" w14:textId="77777777" w:rsidR="005B3954" w:rsidRDefault="00EC614F" w:rsidP="00EC614F">
            <w:pPr>
              <w:rPr>
                <w:sz w:val="20"/>
                <w:szCs w:val="20"/>
                <w:lang w:val="kk-KZ"/>
              </w:rPr>
            </w:pPr>
            <w:r w:rsidRPr="00131782">
              <w:rPr>
                <w:sz w:val="20"/>
                <w:szCs w:val="20"/>
                <w:lang w:val="kk-KZ"/>
              </w:rPr>
              <w:t xml:space="preserve">Атқарушы </w:t>
            </w:r>
            <w:r>
              <w:rPr>
                <w:sz w:val="20"/>
                <w:szCs w:val="20"/>
                <w:lang w:val="kk-KZ"/>
              </w:rPr>
              <w:t xml:space="preserve">билік </w:t>
            </w:r>
            <w:r w:rsidRPr="00131782">
              <w:rPr>
                <w:sz w:val="20"/>
                <w:szCs w:val="20"/>
                <w:lang w:val="kk-KZ"/>
              </w:rPr>
              <w:t>орган</w:t>
            </w:r>
            <w:r>
              <w:rPr>
                <w:sz w:val="20"/>
                <w:szCs w:val="20"/>
                <w:lang w:val="kk-KZ"/>
              </w:rPr>
              <w:t>ы</w:t>
            </w:r>
            <w:r w:rsidRPr="00131782">
              <w:rPr>
                <w:sz w:val="20"/>
                <w:szCs w:val="20"/>
                <w:lang w:val="kk-KZ"/>
              </w:rPr>
              <w:t xml:space="preserve">ның </w:t>
            </w:r>
            <w:r>
              <w:rPr>
                <w:sz w:val="20"/>
                <w:szCs w:val="20"/>
                <w:lang w:val="kk-KZ"/>
              </w:rPr>
              <w:t>басқару функциялары толық келтірілген, бірақ мемлекеттік басқару және реттеу жүйесіне талдау мүлдем жоқ.</w:t>
            </w:r>
          </w:p>
          <w:p w14:paraId="3EDCA874" w14:textId="5F5D48B6" w:rsidR="00EC614F" w:rsidRPr="000A7625" w:rsidRDefault="00EC614F" w:rsidP="00EC614F">
            <w:pPr>
              <w:rPr>
                <w:sz w:val="20"/>
                <w:szCs w:val="20"/>
                <w:lang w:val="kk-KZ"/>
              </w:rPr>
            </w:pPr>
            <w:r w:rsidRPr="00131782">
              <w:rPr>
                <w:sz w:val="20"/>
                <w:szCs w:val="20"/>
                <w:lang w:val="kk-KZ"/>
              </w:rPr>
              <w:t xml:space="preserve">Атқарушы </w:t>
            </w:r>
            <w:r>
              <w:rPr>
                <w:sz w:val="20"/>
                <w:szCs w:val="20"/>
                <w:lang w:val="kk-KZ"/>
              </w:rPr>
              <w:t xml:space="preserve">билік </w:t>
            </w:r>
            <w:r w:rsidRPr="00131782">
              <w:rPr>
                <w:sz w:val="20"/>
                <w:szCs w:val="20"/>
                <w:lang w:val="kk-KZ"/>
              </w:rPr>
              <w:t>орган</w:t>
            </w:r>
            <w:r>
              <w:rPr>
                <w:sz w:val="20"/>
                <w:szCs w:val="20"/>
                <w:lang w:val="kk-KZ"/>
              </w:rPr>
              <w:t>ы</w:t>
            </w:r>
            <w:r w:rsidRPr="00131782">
              <w:rPr>
                <w:sz w:val="20"/>
                <w:szCs w:val="20"/>
                <w:lang w:val="kk-KZ"/>
              </w:rPr>
              <w:t xml:space="preserve">ның </w:t>
            </w:r>
            <w:r>
              <w:rPr>
                <w:sz w:val="20"/>
                <w:szCs w:val="20"/>
                <w:lang w:val="kk-KZ"/>
              </w:rPr>
              <w:t>басқару функциялары келтірілмеген, мемлекеттік басқару және реттеу жүйесіне талдау толық жасалмаған.</w:t>
            </w:r>
          </w:p>
        </w:tc>
        <w:tc>
          <w:tcPr>
            <w:tcW w:w="2969" w:type="dxa"/>
          </w:tcPr>
          <w:p w14:paraId="3237300D" w14:textId="10DB4AEE" w:rsidR="005B3954" w:rsidRPr="000A7625" w:rsidRDefault="00EC614F" w:rsidP="005B3954">
            <w:pPr>
              <w:rPr>
                <w:sz w:val="20"/>
                <w:szCs w:val="20"/>
                <w:lang w:val="kk-KZ"/>
              </w:rPr>
            </w:pPr>
            <w:r w:rsidRPr="00131782">
              <w:rPr>
                <w:sz w:val="20"/>
                <w:szCs w:val="20"/>
                <w:lang w:val="kk-KZ"/>
              </w:rPr>
              <w:t xml:space="preserve">Атқарушы </w:t>
            </w:r>
            <w:r>
              <w:rPr>
                <w:sz w:val="20"/>
                <w:szCs w:val="20"/>
                <w:lang w:val="kk-KZ"/>
              </w:rPr>
              <w:t xml:space="preserve">билік </w:t>
            </w:r>
            <w:r w:rsidRPr="00131782">
              <w:rPr>
                <w:sz w:val="20"/>
                <w:szCs w:val="20"/>
                <w:lang w:val="kk-KZ"/>
              </w:rPr>
              <w:t>орган</w:t>
            </w:r>
            <w:r>
              <w:rPr>
                <w:sz w:val="20"/>
                <w:szCs w:val="20"/>
                <w:lang w:val="kk-KZ"/>
              </w:rPr>
              <w:t>ы</w:t>
            </w:r>
            <w:r w:rsidRPr="00131782">
              <w:rPr>
                <w:sz w:val="20"/>
                <w:szCs w:val="20"/>
                <w:lang w:val="kk-KZ"/>
              </w:rPr>
              <w:t xml:space="preserve">ның </w:t>
            </w:r>
            <w:r>
              <w:rPr>
                <w:sz w:val="20"/>
                <w:szCs w:val="20"/>
                <w:lang w:val="kk-KZ"/>
              </w:rPr>
              <w:t>басқару функциялары келтірілмеген, мемлекеттік басқару және реттеу жүйесіне талдау жасалмаған.</w:t>
            </w:r>
          </w:p>
        </w:tc>
      </w:tr>
      <w:tr w:rsidR="004C215A" w:rsidRPr="0099061C" w14:paraId="38A98873" w14:textId="77777777" w:rsidTr="00131782">
        <w:tc>
          <w:tcPr>
            <w:tcW w:w="2968" w:type="dxa"/>
          </w:tcPr>
          <w:p w14:paraId="1A843509" w14:textId="4379A00D" w:rsidR="004C215A" w:rsidRPr="00DF539D" w:rsidRDefault="004C215A" w:rsidP="004C215A">
            <w:pPr>
              <w:tabs>
                <w:tab w:val="num" w:pos="0"/>
              </w:tabs>
              <w:jc w:val="both"/>
              <w:rPr>
                <w:sz w:val="20"/>
                <w:szCs w:val="20"/>
                <w:lang w:val="kk-KZ"/>
              </w:rPr>
            </w:pPr>
            <w:r w:rsidRPr="00DF539D">
              <w:rPr>
                <w:bCs/>
                <w:sz w:val="20"/>
                <w:szCs w:val="20"/>
                <w:lang w:val="kk-KZ"/>
              </w:rPr>
              <w:t>Атқарушы органдардың әрбір басқару функциясын іске асыру кезінде жер қойнауын пайдалануды мемлекеттік басқару объектісі мен нысанасы, басқару функцияларын орындау кезінде тікелей және жанама мемлекеттік реттеу.</w:t>
            </w:r>
          </w:p>
        </w:tc>
        <w:tc>
          <w:tcPr>
            <w:tcW w:w="2968" w:type="dxa"/>
          </w:tcPr>
          <w:p w14:paraId="5CF35191" w14:textId="45485700" w:rsidR="004C215A" w:rsidRPr="000A7625" w:rsidRDefault="004C215A" w:rsidP="004C215A">
            <w:pPr>
              <w:rPr>
                <w:sz w:val="20"/>
                <w:szCs w:val="20"/>
                <w:lang w:val="kk-KZ"/>
              </w:rPr>
            </w:pPr>
            <w:r w:rsidRPr="00DF539D">
              <w:rPr>
                <w:bCs/>
                <w:sz w:val="20"/>
                <w:szCs w:val="20"/>
                <w:lang w:val="kk-KZ"/>
              </w:rPr>
              <w:t>Атқарушы органдардың әрбір басқару функциясын іске асыру кезінде жер қойнауын пайдалануды мемлекеттік басқару объектісі мен нысанасын көрсеті</w:t>
            </w:r>
            <w:r>
              <w:rPr>
                <w:bCs/>
                <w:sz w:val="20"/>
                <w:szCs w:val="20"/>
                <w:lang w:val="kk-KZ"/>
              </w:rPr>
              <w:t>лген</w:t>
            </w:r>
            <w:r w:rsidRPr="00DF539D">
              <w:rPr>
                <w:bCs/>
                <w:sz w:val="20"/>
                <w:szCs w:val="20"/>
                <w:lang w:val="kk-KZ"/>
              </w:rPr>
              <w:t>, тікелей және жанама мемлекеттік реттеу сипатта</w:t>
            </w:r>
            <w:r>
              <w:rPr>
                <w:bCs/>
                <w:sz w:val="20"/>
                <w:szCs w:val="20"/>
                <w:lang w:val="kk-KZ"/>
              </w:rPr>
              <w:t>лған</w:t>
            </w:r>
            <w:r w:rsidRPr="00DF539D">
              <w:rPr>
                <w:bCs/>
                <w:sz w:val="20"/>
                <w:szCs w:val="20"/>
                <w:lang w:val="kk-KZ"/>
              </w:rPr>
              <w:t>.</w:t>
            </w:r>
          </w:p>
        </w:tc>
        <w:tc>
          <w:tcPr>
            <w:tcW w:w="3698" w:type="dxa"/>
          </w:tcPr>
          <w:p w14:paraId="7D8D0376" w14:textId="033E69D4" w:rsidR="004C215A" w:rsidRPr="000A7625" w:rsidRDefault="004C215A" w:rsidP="004C215A">
            <w:pPr>
              <w:rPr>
                <w:sz w:val="20"/>
                <w:szCs w:val="20"/>
                <w:lang w:val="kk-KZ"/>
              </w:rPr>
            </w:pPr>
            <w:r w:rsidRPr="00DF539D">
              <w:rPr>
                <w:bCs/>
                <w:sz w:val="20"/>
                <w:szCs w:val="20"/>
                <w:lang w:val="kk-KZ"/>
              </w:rPr>
              <w:t xml:space="preserve">Атқарушы органдардың </w:t>
            </w:r>
            <w:r>
              <w:rPr>
                <w:bCs/>
                <w:sz w:val="20"/>
                <w:szCs w:val="20"/>
                <w:lang w:val="kk-KZ"/>
              </w:rPr>
              <w:t xml:space="preserve">кейбір </w:t>
            </w:r>
            <w:r w:rsidRPr="00DF539D">
              <w:rPr>
                <w:bCs/>
                <w:sz w:val="20"/>
                <w:szCs w:val="20"/>
                <w:lang w:val="kk-KZ"/>
              </w:rPr>
              <w:t>басқару функциясы</w:t>
            </w:r>
            <w:r>
              <w:rPr>
                <w:bCs/>
                <w:sz w:val="20"/>
                <w:szCs w:val="20"/>
                <w:lang w:val="kk-KZ"/>
              </w:rPr>
              <w:t>н</w:t>
            </w:r>
            <w:r w:rsidRPr="00DF539D">
              <w:rPr>
                <w:bCs/>
                <w:sz w:val="20"/>
                <w:szCs w:val="20"/>
                <w:lang w:val="kk-KZ"/>
              </w:rPr>
              <w:t xml:space="preserve"> іске асыру кезінде жер қойнауын пайдалануды мемлекеттік басқару объектісі мен нысанасы </w:t>
            </w:r>
            <w:r>
              <w:rPr>
                <w:bCs/>
                <w:sz w:val="20"/>
                <w:szCs w:val="20"/>
                <w:lang w:val="kk-KZ"/>
              </w:rPr>
              <w:t xml:space="preserve">толық </w:t>
            </w:r>
            <w:r w:rsidRPr="00DF539D">
              <w:rPr>
                <w:bCs/>
                <w:sz w:val="20"/>
                <w:szCs w:val="20"/>
                <w:lang w:val="kk-KZ"/>
              </w:rPr>
              <w:t>көрсеті</w:t>
            </w:r>
            <w:r>
              <w:rPr>
                <w:bCs/>
                <w:sz w:val="20"/>
                <w:szCs w:val="20"/>
                <w:lang w:val="kk-KZ"/>
              </w:rPr>
              <w:t>лмеген</w:t>
            </w:r>
            <w:r w:rsidRPr="00DF539D">
              <w:rPr>
                <w:bCs/>
                <w:sz w:val="20"/>
                <w:szCs w:val="20"/>
                <w:lang w:val="kk-KZ"/>
              </w:rPr>
              <w:t xml:space="preserve">, тікелей және жанама мемлекеттік реттеу </w:t>
            </w:r>
            <w:r>
              <w:rPr>
                <w:bCs/>
                <w:sz w:val="20"/>
                <w:szCs w:val="20"/>
                <w:lang w:val="kk-KZ"/>
              </w:rPr>
              <w:t xml:space="preserve">толық </w:t>
            </w:r>
            <w:r w:rsidRPr="00DF539D">
              <w:rPr>
                <w:bCs/>
                <w:sz w:val="20"/>
                <w:szCs w:val="20"/>
                <w:lang w:val="kk-KZ"/>
              </w:rPr>
              <w:t>сипатта</w:t>
            </w:r>
            <w:r>
              <w:rPr>
                <w:bCs/>
                <w:sz w:val="20"/>
                <w:szCs w:val="20"/>
                <w:lang w:val="kk-KZ"/>
              </w:rPr>
              <w:t>лмаған</w:t>
            </w:r>
            <w:r w:rsidRPr="00DF539D">
              <w:rPr>
                <w:bCs/>
                <w:sz w:val="20"/>
                <w:szCs w:val="20"/>
                <w:lang w:val="kk-KZ"/>
              </w:rPr>
              <w:t>.</w:t>
            </w:r>
          </w:p>
        </w:tc>
        <w:tc>
          <w:tcPr>
            <w:tcW w:w="2969" w:type="dxa"/>
          </w:tcPr>
          <w:p w14:paraId="25CAB344" w14:textId="6F5ADA3D" w:rsidR="004C215A" w:rsidRPr="000A7625" w:rsidRDefault="004C215A" w:rsidP="004C215A">
            <w:pPr>
              <w:rPr>
                <w:sz w:val="20"/>
                <w:szCs w:val="20"/>
                <w:lang w:val="kk-KZ"/>
              </w:rPr>
            </w:pPr>
            <w:r w:rsidRPr="00DF539D">
              <w:rPr>
                <w:bCs/>
                <w:sz w:val="20"/>
                <w:szCs w:val="20"/>
                <w:lang w:val="kk-KZ"/>
              </w:rPr>
              <w:t xml:space="preserve">Атқарушы органдардың басқару функциясын іске асыру кезінде жер қойнауын пайдалануды мемлекеттік басқару </w:t>
            </w:r>
            <w:r>
              <w:rPr>
                <w:bCs/>
                <w:sz w:val="20"/>
                <w:szCs w:val="20"/>
                <w:lang w:val="kk-KZ"/>
              </w:rPr>
              <w:t xml:space="preserve">тек </w:t>
            </w:r>
            <w:r w:rsidRPr="00DF539D">
              <w:rPr>
                <w:bCs/>
                <w:sz w:val="20"/>
                <w:szCs w:val="20"/>
                <w:lang w:val="kk-KZ"/>
              </w:rPr>
              <w:t>объектісі көрсеті</w:t>
            </w:r>
            <w:r>
              <w:rPr>
                <w:bCs/>
                <w:sz w:val="20"/>
                <w:szCs w:val="20"/>
                <w:lang w:val="kk-KZ"/>
              </w:rPr>
              <w:t>лген</w:t>
            </w:r>
            <w:r w:rsidRPr="00DF539D">
              <w:rPr>
                <w:bCs/>
                <w:sz w:val="20"/>
                <w:szCs w:val="20"/>
                <w:lang w:val="kk-KZ"/>
              </w:rPr>
              <w:t xml:space="preserve">, тікелей және жанама мемлекеттік реттеу </w:t>
            </w:r>
            <w:r>
              <w:rPr>
                <w:bCs/>
                <w:sz w:val="20"/>
                <w:szCs w:val="20"/>
                <w:lang w:val="kk-KZ"/>
              </w:rPr>
              <w:t xml:space="preserve">толық </w:t>
            </w:r>
            <w:r w:rsidRPr="00DF539D">
              <w:rPr>
                <w:bCs/>
                <w:sz w:val="20"/>
                <w:szCs w:val="20"/>
                <w:lang w:val="kk-KZ"/>
              </w:rPr>
              <w:t>сипатта</w:t>
            </w:r>
            <w:r>
              <w:rPr>
                <w:bCs/>
                <w:sz w:val="20"/>
                <w:szCs w:val="20"/>
                <w:lang w:val="kk-KZ"/>
              </w:rPr>
              <w:t>лмаған</w:t>
            </w:r>
            <w:r w:rsidRPr="00DF539D">
              <w:rPr>
                <w:bCs/>
                <w:sz w:val="20"/>
                <w:szCs w:val="20"/>
                <w:lang w:val="kk-KZ"/>
              </w:rPr>
              <w:t>.</w:t>
            </w:r>
          </w:p>
        </w:tc>
        <w:tc>
          <w:tcPr>
            <w:tcW w:w="2969" w:type="dxa"/>
          </w:tcPr>
          <w:p w14:paraId="6C4BF2AB" w14:textId="79021FE8" w:rsidR="004C215A" w:rsidRPr="00A272AB" w:rsidRDefault="004C215A" w:rsidP="004C215A">
            <w:pPr>
              <w:rPr>
                <w:bCs/>
                <w:sz w:val="20"/>
                <w:szCs w:val="20"/>
                <w:lang w:val="kk-KZ"/>
              </w:rPr>
            </w:pPr>
            <w:r w:rsidRPr="00DF539D">
              <w:rPr>
                <w:bCs/>
                <w:sz w:val="20"/>
                <w:szCs w:val="20"/>
                <w:lang w:val="kk-KZ"/>
              </w:rPr>
              <w:t xml:space="preserve">Атқарушы органдардың басқару функциясын іске асыру кезінде жер қойнауын пайдалануды мемлекеттік басқару объектісі </w:t>
            </w:r>
            <w:r>
              <w:rPr>
                <w:bCs/>
                <w:sz w:val="20"/>
                <w:szCs w:val="20"/>
                <w:lang w:val="kk-KZ"/>
              </w:rPr>
              <w:t xml:space="preserve">мен нысанасы </w:t>
            </w:r>
            <w:r w:rsidRPr="00DF539D">
              <w:rPr>
                <w:bCs/>
                <w:sz w:val="20"/>
                <w:szCs w:val="20"/>
                <w:lang w:val="kk-KZ"/>
              </w:rPr>
              <w:t>көрсеті</w:t>
            </w:r>
            <w:r>
              <w:rPr>
                <w:bCs/>
                <w:sz w:val="20"/>
                <w:szCs w:val="20"/>
                <w:lang w:val="kk-KZ"/>
              </w:rPr>
              <w:t>лмеген</w:t>
            </w:r>
            <w:r w:rsidRPr="00DF539D">
              <w:rPr>
                <w:bCs/>
                <w:sz w:val="20"/>
                <w:szCs w:val="20"/>
                <w:lang w:val="kk-KZ"/>
              </w:rPr>
              <w:t>, тікелей және жанама мемлекеттік реттеу сипатта</w:t>
            </w:r>
            <w:r>
              <w:rPr>
                <w:bCs/>
                <w:sz w:val="20"/>
                <w:szCs w:val="20"/>
                <w:lang w:val="kk-KZ"/>
              </w:rPr>
              <w:t>лмаған</w:t>
            </w:r>
            <w:r w:rsidRPr="00DF539D">
              <w:rPr>
                <w:bCs/>
                <w:sz w:val="20"/>
                <w:szCs w:val="20"/>
                <w:lang w:val="kk-KZ"/>
              </w:rPr>
              <w:t>.</w:t>
            </w:r>
          </w:p>
        </w:tc>
      </w:tr>
      <w:tr w:rsidR="004C215A" w:rsidRPr="0099061C" w14:paraId="01A9BC4E" w14:textId="77777777" w:rsidTr="00131782">
        <w:tc>
          <w:tcPr>
            <w:tcW w:w="2968" w:type="dxa"/>
          </w:tcPr>
          <w:p w14:paraId="5AE48735" w14:textId="06785CAD" w:rsidR="004C215A" w:rsidRPr="00DF539D" w:rsidRDefault="004C215A" w:rsidP="004C215A">
            <w:pPr>
              <w:rPr>
                <w:sz w:val="20"/>
                <w:szCs w:val="20"/>
                <w:lang w:val="kk-KZ"/>
              </w:rPr>
            </w:pPr>
            <w:r w:rsidRPr="00DF539D">
              <w:rPr>
                <w:bCs/>
                <w:sz w:val="20"/>
                <w:szCs w:val="20"/>
                <w:lang w:val="kk-KZ"/>
              </w:rPr>
              <w:lastRenderedPageBreak/>
              <w:t xml:space="preserve">Мемлекет меншік иесі (жер қойнауын пайдаланудағы экономикалық қатынастарға қатысушы) және бақылаушы орган ретінде </w:t>
            </w:r>
            <w:r>
              <w:rPr>
                <w:bCs/>
                <w:sz w:val="20"/>
                <w:szCs w:val="20"/>
                <w:lang w:val="kk-KZ"/>
              </w:rPr>
              <w:t xml:space="preserve">жұмыс істегенде </w:t>
            </w:r>
            <w:r w:rsidRPr="00DF539D">
              <w:rPr>
                <w:bCs/>
                <w:sz w:val="20"/>
                <w:szCs w:val="20"/>
                <w:lang w:val="kk-KZ"/>
              </w:rPr>
              <w:t xml:space="preserve">туындайтын </w:t>
            </w:r>
            <w:r>
              <w:rPr>
                <w:bCs/>
                <w:sz w:val="20"/>
                <w:szCs w:val="20"/>
                <w:lang w:val="kk-KZ"/>
              </w:rPr>
              <w:t>қарама-</w:t>
            </w:r>
            <w:r w:rsidRPr="00DF539D">
              <w:rPr>
                <w:bCs/>
                <w:sz w:val="20"/>
                <w:szCs w:val="20"/>
                <w:lang w:val="kk-KZ"/>
              </w:rPr>
              <w:t>қайшылықтар</w:t>
            </w:r>
          </w:p>
        </w:tc>
        <w:tc>
          <w:tcPr>
            <w:tcW w:w="2968" w:type="dxa"/>
          </w:tcPr>
          <w:p w14:paraId="0C23D785" w14:textId="48E3E6D2" w:rsidR="004C215A" w:rsidRPr="000A7625" w:rsidRDefault="004C215A" w:rsidP="004C215A">
            <w:pPr>
              <w:rPr>
                <w:sz w:val="20"/>
                <w:szCs w:val="20"/>
                <w:lang w:val="kk-KZ"/>
              </w:rPr>
            </w:pPr>
            <w:r>
              <w:rPr>
                <w:sz w:val="20"/>
                <w:szCs w:val="20"/>
                <w:lang w:val="kk-KZ"/>
              </w:rPr>
              <w:t xml:space="preserve">Мемлекеттің меншік иесі болған кездегі функциялары мен атқаратын рөлі және бақылаушы орган ретінде болғандағы функциялары мен атқаратын рөлі жеке-жеке көрсетілген, қарама-қайшылықтар толық сипатталып, талдау жасалған. </w:t>
            </w:r>
          </w:p>
        </w:tc>
        <w:tc>
          <w:tcPr>
            <w:tcW w:w="3698" w:type="dxa"/>
          </w:tcPr>
          <w:p w14:paraId="560FC5EF" w14:textId="405B0568" w:rsidR="004C215A" w:rsidRPr="000A7625" w:rsidRDefault="004C215A" w:rsidP="004C215A">
            <w:pPr>
              <w:rPr>
                <w:sz w:val="20"/>
                <w:szCs w:val="20"/>
                <w:lang w:val="kk-KZ"/>
              </w:rPr>
            </w:pPr>
            <w:r>
              <w:rPr>
                <w:sz w:val="20"/>
                <w:szCs w:val="20"/>
                <w:lang w:val="kk-KZ"/>
              </w:rPr>
              <w:t xml:space="preserve">Мемлекеттің меншік иесі болған кездегі функциялары мен атқаратын рөлі және бақылаушы орган ретінде болғандағы функциялары мен атқаратын рөлі жеке-жеке көрсетілген, қарама-қайшылықтар толық сипатталмаған, талдау жасалмаған. </w:t>
            </w:r>
          </w:p>
        </w:tc>
        <w:tc>
          <w:tcPr>
            <w:tcW w:w="2969" w:type="dxa"/>
          </w:tcPr>
          <w:p w14:paraId="362939A4" w14:textId="5005D92F" w:rsidR="004C215A" w:rsidRPr="000A7625" w:rsidRDefault="004C215A" w:rsidP="004C215A">
            <w:pPr>
              <w:rPr>
                <w:sz w:val="20"/>
                <w:szCs w:val="20"/>
                <w:lang w:val="kk-KZ"/>
              </w:rPr>
            </w:pPr>
            <w:r>
              <w:rPr>
                <w:sz w:val="20"/>
                <w:szCs w:val="20"/>
                <w:lang w:val="kk-KZ"/>
              </w:rPr>
              <w:t xml:space="preserve">Мемлекеттің меншік иесі болған кездегі функциялары мен атқаратын рөлі және бақылаушы орган ретінде болғандағы функциялары мен атқаратын рөлі толық көрсетілмеген, қарама-қайшылықтар толық сипатталмаған, талдау жасалмаған. </w:t>
            </w:r>
          </w:p>
        </w:tc>
        <w:tc>
          <w:tcPr>
            <w:tcW w:w="2969" w:type="dxa"/>
          </w:tcPr>
          <w:p w14:paraId="66951DEB" w14:textId="1FC8638A" w:rsidR="004C215A" w:rsidRPr="000A7625" w:rsidRDefault="004C215A" w:rsidP="004C215A">
            <w:pPr>
              <w:rPr>
                <w:sz w:val="20"/>
                <w:szCs w:val="20"/>
                <w:lang w:val="kk-KZ"/>
              </w:rPr>
            </w:pPr>
            <w:r>
              <w:rPr>
                <w:sz w:val="20"/>
                <w:szCs w:val="20"/>
                <w:lang w:val="kk-KZ"/>
              </w:rPr>
              <w:t xml:space="preserve">Мемлекеттің меншік иесі болған кездегі және бақылаушы орган ретінде болғандағы функциялары мен атқаратын рөлі көрсетілмеген, қарама-қайшылықтар сипатталмаған, талдау жасалмаған. </w:t>
            </w:r>
          </w:p>
        </w:tc>
      </w:tr>
    </w:tbl>
    <w:p w14:paraId="67A9C072" w14:textId="77777777" w:rsidR="00A9419F" w:rsidRPr="000A7625" w:rsidRDefault="00A9419F" w:rsidP="00A9419F">
      <w:pPr>
        <w:rPr>
          <w:sz w:val="20"/>
          <w:szCs w:val="20"/>
          <w:lang w:val="kk-KZ"/>
        </w:rPr>
      </w:pPr>
    </w:p>
    <w:p w14:paraId="7648B386" w14:textId="6AA01B79" w:rsidR="00A9419F" w:rsidRPr="000A7625" w:rsidRDefault="00A9419F" w:rsidP="00010682">
      <w:pPr>
        <w:tabs>
          <w:tab w:val="left" w:pos="1276"/>
        </w:tabs>
        <w:jc w:val="both"/>
        <w:rPr>
          <w:b/>
          <w:sz w:val="20"/>
          <w:szCs w:val="20"/>
          <w:lang w:val="kk-KZ"/>
        </w:rPr>
      </w:pPr>
      <w:r w:rsidRPr="000A7625">
        <w:rPr>
          <w:b/>
          <w:sz w:val="20"/>
          <w:szCs w:val="20"/>
          <w:lang w:val="kk-KZ"/>
        </w:rPr>
        <w:t>4</w:t>
      </w:r>
      <w:r>
        <w:rPr>
          <w:b/>
          <w:sz w:val="20"/>
          <w:szCs w:val="20"/>
          <w:lang w:val="kk-KZ"/>
        </w:rPr>
        <w:t>-СӨЖ</w:t>
      </w:r>
      <w:r w:rsidRPr="000A7625">
        <w:rPr>
          <w:b/>
          <w:sz w:val="20"/>
          <w:szCs w:val="20"/>
          <w:lang w:val="kk-KZ"/>
        </w:rPr>
        <w:t xml:space="preserve">. </w:t>
      </w:r>
      <w:r w:rsidR="00010682">
        <w:rPr>
          <w:b/>
          <w:sz w:val="20"/>
          <w:szCs w:val="20"/>
          <w:lang w:val="kk-KZ"/>
        </w:rPr>
        <w:t xml:space="preserve">Өзге </w:t>
      </w:r>
      <w:r w:rsidR="00046C62" w:rsidRPr="00046C62">
        <w:rPr>
          <w:b/>
          <w:sz w:val="20"/>
          <w:szCs w:val="20"/>
          <w:lang w:val="kk-KZ"/>
        </w:rPr>
        <w:t>елдерде минералды-шикізат кешенін дамытуды мемлекеттік реттеу</w:t>
      </w:r>
      <w:r w:rsidR="00046C62" w:rsidRPr="00046C62">
        <w:rPr>
          <w:rStyle w:val="normaltextrun"/>
          <w:sz w:val="20"/>
          <w:szCs w:val="20"/>
          <w:lang w:val="kk-KZ"/>
        </w:rPr>
        <w:t xml:space="preserve"> </w:t>
      </w:r>
      <w:r w:rsidRPr="000A7625">
        <w:rPr>
          <w:rStyle w:val="normaltextrun"/>
          <w:sz w:val="20"/>
          <w:szCs w:val="20"/>
          <w:lang w:val="kk-KZ"/>
        </w:rPr>
        <w:t>(</w:t>
      </w:r>
      <w:r>
        <w:rPr>
          <w:sz w:val="20"/>
          <w:szCs w:val="20"/>
          <w:lang w:val="kk-KZ"/>
        </w:rPr>
        <w:t xml:space="preserve">АБ </w:t>
      </w:r>
      <w:r w:rsidRPr="000A7625">
        <w:rPr>
          <w:sz w:val="20"/>
          <w:szCs w:val="20"/>
          <w:lang w:val="kk-KZ"/>
        </w:rPr>
        <w:t>100%</w:t>
      </w:r>
      <w:r>
        <w:rPr>
          <w:sz w:val="20"/>
          <w:szCs w:val="20"/>
          <w:lang w:val="kk-KZ"/>
        </w:rPr>
        <w:t>-нан</w:t>
      </w:r>
      <w:r w:rsidRPr="000A7625">
        <w:rPr>
          <w:sz w:val="20"/>
          <w:szCs w:val="20"/>
          <w:lang w:val="kk-KZ"/>
        </w:rPr>
        <w:t xml:space="preserve"> </w:t>
      </w:r>
      <w:r>
        <w:rPr>
          <w:sz w:val="20"/>
          <w:szCs w:val="20"/>
          <w:lang w:val="kk-KZ"/>
        </w:rPr>
        <w:t>22</w:t>
      </w:r>
      <w:r w:rsidRPr="000A7625">
        <w:rPr>
          <w:sz w:val="20"/>
          <w:szCs w:val="20"/>
          <w:lang w:val="kk-KZ"/>
        </w:rPr>
        <w:t>%</w:t>
      </w:r>
      <w:r w:rsidRPr="000A7625">
        <w:rPr>
          <w:rStyle w:val="normaltextrun"/>
          <w:sz w:val="20"/>
          <w:szCs w:val="20"/>
          <w:lang w:val="kk-KZ"/>
        </w:rPr>
        <w:t>)</w:t>
      </w:r>
    </w:p>
    <w:p w14:paraId="5E1C0660" w14:textId="77777777" w:rsidR="00A9419F" w:rsidRPr="000A7625" w:rsidRDefault="00A9419F" w:rsidP="00A9419F">
      <w:pPr>
        <w:rPr>
          <w:sz w:val="20"/>
          <w:szCs w:val="20"/>
          <w:lang w:val="kk-KZ"/>
        </w:rPr>
      </w:pPr>
    </w:p>
    <w:tbl>
      <w:tblPr>
        <w:tblStyle w:val="af8"/>
        <w:tblW w:w="0" w:type="auto"/>
        <w:tblLook w:val="04A0" w:firstRow="1" w:lastRow="0" w:firstColumn="1" w:lastColumn="0" w:noHBand="0" w:noVBand="1"/>
      </w:tblPr>
      <w:tblGrid>
        <w:gridCol w:w="2968"/>
        <w:gridCol w:w="2968"/>
        <w:gridCol w:w="2969"/>
        <w:gridCol w:w="2969"/>
        <w:gridCol w:w="2969"/>
      </w:tblGrid>
      <w:tr w:rsidR="00A9419F" w:rsidRPr="000A7625" w14:paraId="574317E5" w14:textId="77777777" w:rsidTr="00964DE9">
        <w:tc>
          <w:tcPr>
            <w:tcW w:w="2968" w:type="dxa"/>
            <w:shd w:val="clear" w:color="auto" w:fill="DBE5F1" w:themeFill="accent1" w:themeFillTint="33"/>
          </w:tcPr>
          <w:p w14:paraId="742D83E3" w14:textId="77777777" w:rsidR="00A9419F" w:rsidRPr="000A7625" w:rsidRDefault="00A9419F" w:rsidP="00964DE9">
            <w:pPr>
              <w:jc w:val="center"/>
              <w:rPr>
                <w:sz w:val="20"/>
                <w:szCs w:val="20"/>
                <w:lang w:val="kk-KZ"/>
              </w:rPr>
            </w:pPr>
            <w:r w:rsidRPr="000A7625">
              <w:rPr>
                <w:rStyle w:val="normaltextrun"/>
                <w:b/>
                <w:bCs/>
                <w:color w:val="000000"/>
                <w:sz w:val="20"/>
                <w:szCs w:val="20"/>
                <w:lang w:val="kk-KZ"/>
              </w:rPr>
              <w:t>Критерий</w:t>
            </w:r>
          </w:p>
        </w:tc>
        <w:tc>
          <w:tcPr>
            <w:tcW w:w="2968" w:type="dxa"/>
            <w:shd w:val="clear" w:color="auto" w:fill="DBE5F1" w:themeFill="accent1" w:themeFillTint="33"/>
          </w:tcPr>
          <w:p w14:paraId="112994B4" w14:textId="77777777" w:rsidR="00A9419F" w:rsidRPr="000A7625" w:rsidRDefault="00A9419F" w:rsidP="00964DE9">
            <w:pPr>
              <w:pStyle w:val="paragraph"/>
              <w:spacing w:before="0" w:beforeAutospacing="0" w:after="0" w:afterAutospacing="0"/>
              <w:jc w:val="center"/>
              <w:textAlignment w:val="baseline"/>
              <w:rPr>
                <w:rStyle w:val="normaltextrun"/>
                <w:color w:val="000000"/>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Өте жақсы</w:t>
            </w:r>
            <w:r w:rsidRPr="000A7625">
              <w:rPr>
                <w:rStyle w:val="normaltextrun"/>
                <w:b/>
                <w:bCs/>
                <w:color w:val="000000"/>
                <w:sz w:val="20"/>
                <w:szCs w:val="20"/>
                <w:lang w:val="kk-KZ" w:eastAsia="en-US"/>
              </w:rPr>
              <w:t>»</w:t>
            </w:r>
          </w:p>
          <w:p w14:paraId="033A6CF9" w14:textId="77777777" w:rsidR="00A9419F" w:rsidRPr="000A7625" w:rsidRDefault="00A9419F" w:rsidP="00964DE9">
            <w:pPr>
              <w:jc w:val="center"/>
              <w:rPr>
                <w:sz w:val="20"/>
                <w:szCs w:val="20"/>
                <w:lang w:val="kk-KZ"/>
              </w:rPr>
            </w:pPr>
            <w:r w:rsidRPr="000A7625">
              <w:rPr>
                <w:rStyle w:val="normaltextrun"/>
                <w:b/>
                <w:bCs/>
                <w:sz w:val="20"/>
                <w:szCs w:val="20"/>
                <w:lang w:val="kk-KZ"/>
              </w:rPr>
              <w:t>20-22 %</w:t>
            </w:r>
          </w:p>
        </w:tc>
        <w:tc>
          <w:tcPr>
            <w:tcW w:w="2969" w:type="dxa"/>
            <w:shd w:val="clear" w:color="auto" w:fill="DBE5F1" w:themeFill="accent1" w:themeFillTint="33"/>
          </w:tcPr>
          <w:p w14:paraId="73734D0B" w14:textId="77777777" w:rsidR="00A9419F" w:rsidRPr="000A7625" w:rsidRDefault="00A9419F" w:rsidP="00964DE9">
            <w:pPr>
              <w:pStyle w:val="paragraph"/>
              <w:spacing w:before="0" w:beforeAutospacing="0" w:after="0" w:afterAutospacing="0"/>
              <w:jc w:val="center"/>
              <w:textAlignment w:val="baseline"/>
              <w:rPr>
                <w:rStyle w:val="normaltextrun"/>
                <w:b/>
                <w:bCs/>
                <w:color w:val="000000"/>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Жақсы</w:t>
            </w:r>
            <w:r w:rsidRPr="000A7625">
              <w:rPr>
                <w:rStyle w:val="normaltextrun"/>
                <w:b/>
                <w:bCs/>
                <w:color w:val="000000"/>
                <w:sz w:val="20"/>
                <w:szCs w:val="20"/>
                <w:lang w:val="kk-KZ" w:eastAsia="en-US"/>
              </w:rPr>
              <w:t>»</w:t>
            </w:r>
          </w:p>
          <w:p w14:paraId="295F8EDE" w14:textId="77777777" w:rsidR="00A9419F" w:rsidRPr="000A7625" w:rsidRDefault="00A9419F" w:rsidP="00964DE9">
            <w:pPr>
              <w:jc w:val="center"/>
              <w:rPr>
                <w:sz w:val="20"/>
                <w:szCs w:val="20"/>
                <w:lang w:val="kk-KZ"/>
              </w:rPr>
            </w:pPr>
            <w:r w:rsidRPr="000A7625">
              <w:rPr>
                <w:rStyle w:val="normaltextrun"/>
                <w:b/>
                <w:bCs/>
                <w:sz w:val="20"/>
                <w:szCs w:val="20"/>
                <w:lang w:val="kk-KZ"/>
              </w:rPr>
              <w:t>15-19 %</w:t>
            </w:r>
          </w:p>
        </w:tc>
        <w:tc>
          <w:tcPr>
            <w:tcW w:w="2969" w:type="dxa"/>
            <w:shd w:val="clear" w:color="auto" w:fill="DBE5F1" w:themeFill="accent1" w:themeFillTint="33"/>
          </w:tcPr>
          <w:p w14:paraId="51F8AC65" w14:textId="77777777" w:rsidR="00A9419F" w:rsidRPr="000A7625" w:rsidRDefault="00A9419F" w:rsidP="00964DE9">
            <w:pPr>
              <w:pStyle w:val="paragraph"/>
              <w:spacing w:before="0" w:beforeAutospacing="0" w:after="0" w:afterAutospacing="0"/>
              <w:jc w:val="center"/>
              <w:textAlignment w:val="baseline"/>
              <w:rPr>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Қанағаттанарлық</w:t>
            </w:r>
            <w:r w:rsidRPr="000A7625">
              <w:rPr>
                <w:rStyle w:val="normaltextrun"/>
                <w:b/>
                <w:bCs/>
                <w:color w:val="000000"/>
                <w:sz w:val="20"/>
                <w:szCs w:val="20"/>
                <w:lang w:val="kk-KZ" w:eastAsia="en-US"/>
              </w:rPr>
              <w:t>»</w:t>
            </w:r>
          </w:p>
          <w:p w14:paraId="4BFA7F0C" w14:textId="77777777" w:rsidR="00A9419F" w:rsidRPr="000A7625" w:rsidRDefault="00A9419F" w:rsidP="00964DE9">
            <w:pPr>
              <w:jc w:val="center"/>
              <w:rPr>
                <w:sz w:val="20"/>
                <w:szCs w:val="20"/>
                <w:lang w:val="kk-KZ"/>
              </w:rPr>
            </w:pPr>
            <w:r w:rsidRPr="000A7625">
              <w:rPr>
                <w:rStyle w:val="normaltextrun"/>
                <w:b/>
                <w:bCs/>
                <w:sz w:val="20"/>
                <w:szCs w:val="20"/>
                <w:lang w:val="kk-KZ"/>
              </w:rPr>
              <w:t xml:space="preserve">11-14 % </w:t>
            </w:r>
          </w:p>
        </w:tc>
        <w:tc>
          <w:tcPr>
            <w:tcW w:w="2969" w:type="dxa"/>
            <w:shd w:val="clear" w:color="auto" w:fill="DBE5F1" w:themeFill="accent1" w:themeFillTint="33"/>
          </w:tcPr>
          <w:p w14:paraId="63E8DFD3" w14:textId="77777777" w:rsidR="00A9419F" w:rsidRPr="000A7625" w:rsidRDefault="00A9419F" w:rsidP="00964DE9">
            <w:pPr>
              <w:pStyle w:val="paragraph"/>
              <w:spacing w:before="0" w:beforeAutospacing="0" w:after="0" w:afterAutospacing="0"/>
              <w:jc w:val="center"/>
              <w:textAlignment w:val="baseline"/>
              <w:rPr>
                <w:sz w:val="20"/>
                <w:szCs w:val="20"/>
                <w:lang w:val="kk-KZ" w:eastAsia="en-US"/>
              </w:rPr>
            </w:pPr>
            <w:r w:rsidRPr="000A7625">
              <w:rPr>
                <w:rStyle w:val="normaltextrun"/>
                <w:b/>
                <w:bCs/>
                <w:color w:val="000000"/>
                <w:sz w:val="20"/>
                <w:szCs w:val="20"/>
                <w:lang w:val="kk-KZ" w:eastAsia="en-US"/>
              </w:rPr>
              <w:t>«</w:t>
            </w:r>
            <w:r w:rsidRPr="000A7625">
              <w:rPr>
                <w:rStyle w:val="normaltextrun"/>
                <w:b/>
                <w:bCs/>
                <w:color w:val="000000"/>
                <w:sz w:val="20"/>
                <w:szCs w:val="20"/>
                <w:lang w:val="kk-KZ"/>
              </w:rPr>
              <w:t>Қанағаттанарлықсыз</w:t>
            </w:r>
            <w:r w:rsidRPr="000A7625">
              <w:rPr>
                <w:rStyle w:val="normaltextrun"/>
                <w:b/>
                <w:bCs/>
                <w:color w:val="000000"/>
                <w:sz w:val="20"/>
                <w:szCs w:val="20"/>
                <w:lang w:val="kk-KZ" w:eastAsia="en-US"/>
              </w:rPr>
              <w:t>»</w:t>
            </w:r>
          </w:p>
          <w:p w14:paraId="77DF9424" w14:textId="77777777" w:rsidR="00A9419F" w:rsidRPr="000A7625" w:rsidRDefault="00A9419F" w:rsidP="00964DE9">
            <w:pPr>
              <w:jc w:val="center"/>
              <w:rPr>
                <w:sz w:val="20"/>
                <w:szCs w:val="20"/>
                <w:lang w:val="kk-KZ"/>
              </w:rPr>
            </w:pPr>
            <w:r w:rsidRPr="000A7625">
              <w:rPr>
                <w:rStyle w:val="normaltextrun"/>
                <w:b/>
                <w:bCs/>
                <w:sz w:val="20"/>
                <w:szCs w:val="20"/>
                <w:lang w:val="kk-KZ"/>
              </w:rPr>
              <w:t xml:space="preserve">0-10 % </w:t>
            </w:r>
          </w:p>
        </w:tc>
      </w:tr>
      <w:tr w:rsidR="00980619" w:rsidRPr="0099061C" w14:paraId="52ECAF6C" w14:textId="77777777" w:rsidTr="00964DE9">
        <w:tc>
          <w:tcPr>
            <w:tcW w:w="2968" w:type="dxa"/>
          </w:tcPr>
          <w:p w14:paraId="43F89EE8" w14:textId="7882DDF3" w:rsidR="00980619" w:rsidRPr="000E7C88" w:rsidRDefault="00980619" w:rsidP="000E7C88">
            <w:pPr>
              <w:rPr>
                <w:bCs/>
                <w:sz w:val="20"/>
                <w:szCs w:val="20"/>
                <w:lang w:val="kk-KZ"/>
              </w:rPr>
            </w:pPr>
            <w:r w:rsidRPr="00320DF1">
              <w:rPr>
                <w:bCs/>
                <w:sz w:val="20"/>
                <w:szCs w:val="20"/>
                <w:lang w:val="kk-KZ"/>
              </w:rPr>
              <w:t xml:space="preserve">Қазақстан мен </w:t>
            </w:r>
            <w:r>
              <w:rPr>
                <w:bCs/>
                <w:sz w:val="20"/>
                <w:szCs w:val="20"/>
                <w:lang w:val="kk-KZ"/>
              </w:rPr>
              <w:t xml:space="preserve">екі </w:t>
            </w:r>
            <w:r w:rsidRPr="00320DF1">
              <w:rPr>
                <w:bCs/>
                <w:sz w:val="20"/>
                <w:szCs w:val="20"/>
                <w:lang w:val="kk-KZ"/>
              </w:rPr>
              <w:t>шет елдер</w:t>
            </w:r>
            <w:r>
              <w:rPr>
                <w:bCs/>
                <w:sz w:val="20"/>
                <w:szCs w:val="20"/>
                <w:lang w:val="kk-KZ"/>
              </w:rPr>
              <w:t xml:space="preserve">інің </w:t>
            </w:r>
            <w:r w:rsidRPr="00320DF1">
              <w:rPr>
                <w:bCs/>
                <w:sz w:val="20"/>
                <w:szCs w:val="20"/>
                <w:lang w:val="kk-KZ"/>
              </w:rPr>
              <w:t>жер қойнауын пайдалану мен минералдық-шикізат ресурстарын пайдалануды мемлекеттік басқару жүйелерін салыстыр</w:t>
            </w:r>
            <w:r>
              <w:rPr>
                <w:bCs/>
                <w:sz w:val="20"/>
                <w:szCs w:val="20"/>
                <w:lang w:val="kk-KZ"/>
              </w:rPr>
              <w:t>у</w:t>
            </w:r>
          </w:p>
        </w:tc>
        <w:tc>
          <w:tcPr>
            <w:tcW w:w="2968" w:type="dxa"/>
          </w:tcPr>
          <w:p w14:paraId="33F507A5" w14:textId="6FB76B3A" w:rsidR="00980619" w:rsidRPr="000A7625" w:rsidRDefault="00980619" w:rsidP="00980619">
            <w:pPr>
              <w:rPr>
                <w:sz w:val="20"/>
                <w:szCs w:val="20"/>
                <w:lang w:val="kk-KZ"/>
              </w:rPr>
            </w:pPr>
            <w:r>
              <w:rPr>
                <w:sz w:val="20"/>
                <w:szCs w:val="20"/>
                <w:lang w:val="kk-KZ"/>
              </w:rPr>
              <w:t xml:space="preserve">Қазақстанның жер қойнауын пайдаланудың мемлекетті реттеу жүйесін 2 шет елімен көрсетілген тәртіпке сәйкес барлық параметрлер бойынша салыстыруы толық жасалған. </w:t>
            </w:r>
          </w:p>
        </w:tc>
        <w:tc>
          <w:tcPr>
            <w:tcW w:w="2969" w:type="dxa"/>
          </w:tcPr>
          <w:p w14:paraId="5A3304DB" w14:textId="1516CD23" w:rsidR="00980619" w:rsidRPr="000A7625" w:rsidRDefault="00980619" w:rsidP="00980619">
            <w:pPr>
              <w:rPr>
                <w:sz w:val="20"/>
                <w:szCs w:val="20"/>
                <w:lang w:val="kk-KZ"/>
              </w:rPr>
            </w:pPr>
            <w:r>
              <w:rPr>
                <w:sz w:val="20"/>
                <w:szCs w:val="20"/>
                <w:lang w:val="kk-KZ"/>
              </w:rPr>
              <w:t>Салыстыру 2 шет елімен тек 3-4 көрсетілген параметр бойынша жасалған</w:t>
            </w:r>
            <w:r w:rsidR="000E7C88">
              <w:rPr>
                <w:sz w:val="20"/>
                <w:szCs w:val="20"/>
                <w:lang w:val="kk-KZ"/>
              </w:rPr>
              <w:t xml:space="preserve"> немесе тек 1 елмен ғана барлық көрсеткіштер бойынша толық жасалған</w:t>
            </w:r>
          </w:p>
        </w:tc>
        <w:tc>
          <w:tcPr>
            <w:tcW w:w="2969" w:type="dxa"/>
          </w:tcPr>
          <w:p w14:paraId="724E1D12" w14:textId="231C33A5" w:rsidR="00980619" w:rsidRPr="000A7625" w:rsidRDefault="00980619" w:rsidP="000E7C88">
            <w:pPr>
              <w:rPr>
                <w:sz w:val="20"/>
                <w:szCs w:val="20"/>
                <w:lang w:val="kk-KZ"/>
              </w:rPr>
            </w:pPr>
            <w:r>
              <w:rPr>
                <w:sz w:val="20"/>
                <w:szCs w:val="20"/>
                <w:lang w:val="kk-KZ"/>
              </w:rPr>
              <w:t>Салыстыру тек 1 елмен ғана жартылай немесе 2 шет елді берілген тәртіпке сәйкес тек 1-2 параметр бойынша салыстырылған</w:t>
            </w:r>
          </w:p>
        </w:tc>
        <w:tc>
          <w:tcPr>
            <w:tcW w:w="2969" w:type="dxa"/>
          </w:tcPr>
          <w:p w14:paraId="39BE41BD" w14:textId="7EFE176A" w:rsidR="00980619" w:rsidRPr="000A7625" w:rsidRDefault="00980619" w:rsidP="00980619">
            <w:pPr>
              <w:rPr>
                <w:sz w:val="20"/>
                <w:szCs w:val="20"/>
                <w:lang w:val="kk-KZ"/>
              </w:rPr>
            </w:pPr>
            <w:r>
              <w:rPr>
                <w:sz w:val="20"/>
                <w:szCs w:val="20"/>
                <w:lang w:val="kk-KZ"/>
              </w:rPr>
              <w:t xml:space="preserve">Қазақстанның жер қойнауын пайдаланудың мемлекетті реттеу жүйесін шет елдерімен салыстыруы жасалмаған. </w:t>
            </w:r>
          </w:p>
        </w:tc>
      </w:tr>
      <w:tr w:rsidR="0023080B" w:rsidRPr="000A7625" w14:paraId="07F58000" w14:textId="77777777" w:rsidTr="00964DE9">
        <w:tc>
          <w:tcPr>
            <w:tcW w:w="2968" w:type="dxa"/>
          </w:tcPr>
          <w:p w14:paraId="5D12B22D" w14:textId="6C098FB0" w:rsidR="0023080B" w:rsidRPr="00320DF1" w:rsidRDefault="0023080B" w:rsidP="0023080B">
            <w:pPr>
              <w:rPr>
                <w:sz w:val="20"/>
                <w:szCs w:val="20"/>
                <w:lang w:val="kk-KZ"/>
              </w:rPr>
            </w:pPr>
            <w:r w:rsidRPr="00320DF1">
              <w:rPr>
                <w:bCs/>
                <w:sz w:val="20"/>
                <w:szCs w:val="20"/>
                <w:lang w:val="kk-KZ"/>
              </w:rPr>
              <w:t>Нәтижелерді кесте түрінде жасаңыз</w:t>
            </w:r>
          </w:p>
        </w:tc>
        <w:tc>
          <w:tcPr>
            <w:tcW w:w="2968" w:type="dxa"/>
          </w:tcPr>
          <w:p w14:paraId="314A506D" w14:textId="31B43F7F" w:rsidR="0023080B" w:rsidRPr="000A7625" w:rsidRDefault="0023080B" w:rsidP="0023080B">
            <w:pPr>
              <w:rPr>
                <w:sz w:val="20"/>
                <w:szCs w:val="20"/>
                <w:lang w:val="kk-KZ"/>
              </w:rPr>
            </w:pPr>
            <w:r>
              <w:rPr>
                <w:sz w:val="20"/>
                <w:szCs w:val="20"/>
                <w:lang w:val="kk-KZ"/>
              </w:rPr>
              <w:t>Кесте толық толтырылған</w:t>
            </w:r>
          </w:p>
        </w:tc>
        <w:tc>
          <w:tcPr>
            <w:tcW w:w="2969" w:type="dxa"/>
          </w:tcPr>
          <w:p w14:paraId="0AFC248A" w14:textId="1EC08436" w:rsidR="0023080B" w:rsidRPr="000A7625" w:rsidRDefault="0023080B" w:rsidP="0023080B">
            <w:pPr>
              <w:rPr>
                <w:sz w:val="20"/>
                <w:szCs w:val="20"/>
                <w:lang w:val="kk-KZ"/>
              </w:rPr>
            </w:pPr>
            <w:r>
              <w:rPr>
                <w:sz w:val="20"/>
                <w:szCs w:val="20"/>
                <w:lang w:val="kk-KZ"/>
              </w:rPr>
              <w:t>Кесте тек 1 елмен салыстырып толтырылған, не 2 елмен жартылай салыстырып толтырылған</w:t>
            </w:r>
          </w:p>
        </w:tc>
        <w:tc>
          <w:tcPr>
            <w:tcW w:w="2969" w:type="dxa"/>
          </w:tcPr>
          <w:p w14:paraId="06128BCB" w14:textId="714F613B" w:rsidR="0023080B" w:rsidRPr="000A7625" w:rsidRDefault="0023080B" w:rsidP="0023080B">
            <w:pPr>
              <w:rPr>
                <w:sz w:val="20"/>
                <w:szCs w:val="20"/>
                <w:lang w:val="kk-KZ"/>
              </w:rPr>
            </w:pPr>
            <w:r>
              <w:rPr>
                <w:sz w:val="20"/>
                <w:szCs w:val="20"/>
                <w:lang w:val="kk-KZ"/>
              </w:rPr>
              <w:t>Кесте тек 1 елмен салыстырып жартылай толтырылған</w:t>
            </w:r>
          </w:p>
        </w:tc>
        <w:tc>
          <w:tcPr>
            <w:tcW w:w="2969" w:type="dxa"/>
          </w:tcPr>
          <w:p w14:paraId="10898D11" w14:textId="569B1A99" w:rsidR="0023080B" w:rsidRPr="000A7625" w:rsidRDefault="0023080B" w:rsidP="0023080B">
            <w:pPr>
              <w:rPr>
                <w:sz w:val="20"/>
                <w:szCs w:val="20"/>
                <w:lang w:val="kk-KZ"/>
              </w:rPr>
            </w:pPr>
            <w:r>
              <w:rPr>
                <w:sz w:val="20"/>
                <w:szCs w:val="20"/>
                <w:lang w:val="kk-KZ"/>
              </w:rPr>
              <w:t>Кесте толтырылмаған</w:t>
            </w:r>
          </w:p>
        </w:tc>
      </w:tr>
      <w:tr w:rsidR="0023080B" w:rsidRPr="0099061C" w14:paraId="48D45FF8" w14:textId="77777777" w:rsidTr="00964DE9">
        <w:tc>
          <w:tcPr>
            <w:tcW w:w="2968" w:type="dxa"/>
          </w:tcPr>
          <w:p w14:paraId="703C23AA" w14:textId="5FF58BFC" w:rsidR="0023080B" w:rsidRPr="00320DF1" w:rsidRDefault="0023080B" w:rsidP="0023080B">
            <w:pPr>
              <w:rPr>
                <w:sz w:val="20"/>
                <w:szCs w:val="20"/>
                <w:lang w:val="kk-KZ"/>
              </w:rPr>
            </w:pPr>
            <w:r w:rsidRPr="00320DF1">
              <w:rPr>
                <w:bCs/>
                <w:sz w:val="20"/>
                <w:szCs w:val="20"/>
                <w:lang w:val="kk-KZ"/>
              </w:rPr>
              <w:t>Таңдаған шет елдеріндегі жер қойнауын пайдалануды мемлекеттік реттеу жүйелерінің SWOT талдауын жасаңыз.</w:t>
            </w:r>
          </w:p>
        </w:tc>
        <w:tc>
          <w:tcPr>
            <w:tcW w:w="2968" w:type="dxa"/>
          </w:tcPr>
          <w:p w14:paraId="4E311C48" w14:textId="42C67762" w:rsidR="0023080B" w:rsidRPr="000A7625" w:rsidRDefault="0023080B" w:rsidP="0023080B">
            <w:pPr>
              <w:rPr>
                <w:sz w:val="20"/>
                <w:szCs w:val="20"/>
                <w:lang w:val="kk-KZ"/>
              </w:rPr>
            </w:pPr>
            <w:r>
              <w:rPr>
                <w:bCs/>
                <w:sz w:val="20"/>
                <w:szCs w:val="20"/>
                <w:lang w:val="kk-KZ"/>
              </w:rPr>
              <w:t xml:space="preserve">Берілген тапсырма бойынша </w:t>
            </w:r>
            <w:r w:rsidRPr="00320DF1">
              <w:rPr>
                <w:bCs/>
                <w:sz w:val="20"/>
                <w:szCs w:val="20"/>
                <w:lang w:val="kk-KZ"/>
              </w:rPr>
              <w:t>SWOT талдау</w:t>
            </w:r>
            <w:r>
              <w:rPr>
                <w:bCs/>
                <w:sz w:val="20"/>
                <w:szCs w:val="20"/>
                <w:lang w:val="kk-KZ"/>
              </w:rPr>
              <w:t xml:space="preserve"> толық жасалған және барлық бақылау сұрақтарына толық жауаптар келтірілген. </w:t>
            </w:r>
          </w:p>
        </w:tc>
        <w:tc>
          <w:tcPr>
            <w:tcW w:w="2969" w:type="dxa"/>
          </w:tcPr>
          <w:p w14:paraId="4D16C2CF" w14:textId="1575ACB5" w:rsidR="0023080B" w:rsidRPr="000E7C88" w:rsidRDefault="0023080B" w:rsidP="0023080B">
            <w:pPr>
              <w:rPr>
                <w:b/>
                <w:sz w:val="20"/>
                <w:szCs w:val="20"/>
                <w:lang w:val="kk-KZ"/>
              </w:rPr>
            </w:pPr>
            <w:r>
              <w:rPr>
                <w:bCs/>
                <w:sz w:val="20"/>
                <w:szCs w:val="20"/>
                <w:lang w:val="kk-KZ"/>
              </w:rPr>
              <w:t xml:space="preserve">Берілген тапсырма бойынша </w:t>
            </w:r>
            <w:r w:rsidRPr="00320DF1">
              <w:rPr>
                <w:bCs/>
                <w:sz w:val="20"/>
                <w:szCs w:val="20"/>
                <w:lang w:val="kk-KZ"/>
              </w:rPr>
              <w:t>SWOT талдау</w:t>
            </w:r>
            <w:r>
              <w:rPr>
                <w:bCs/>
                <w:sz w:val="20"/>
                <w:szCs w:val="20"/>
                <w:lang w:val="kk-KZ"/>
              </w:rPr>
              <w:t xml:space="preserve"> 2 ел бойынша жартылай жасалған немесе 1 ел бойынша толық жасалған және тек 2 бақылау сұрағына толық жауаптар келтірілген.</w:t>
            </w:r>
          </w:p>
        </w:tc>
        <w:tc>
          <w:tcPr>
            <w:tcW w:w="2969" w:type="dxa"/>
          </w:tcPr>
          <w:p w14:paraId="7D3C5211" w14:textId="5A66F2DB" w:rsidR="0023080B" w:rsidRPr="000A7625" w:rsidRDefault="0023080B" w:rsidP="0023080B">
            <w:pPr>
              <w:rPr>
                <w:sz w:val="20"/>
                <w:szCs w:val="20"/>
                <w:lang w:val="kk-KZ"/>
              </w:rPr>
            </w:pPr>
            <w:r>
              <w:rPr>
                <w:bCs/>
                <w:sz w:val="20"/>
                <w:szCs w:val="20"/>
                <w:lang w:val="kk-KZ"/>
              </w:rPr>
              <w:t xml:space="preserve">Берілген тапсырма бойынша </w:t>
            </w:r>
            <w:r w:rsidRPr="00320DF1">
              <w:rPr>
                <w:bCs/>
                <w:sz w:val="20"/>
                <w:szCs w:val="20"/>
                <w:lang w:val="kk-KZ"/>
              </w:rPr>
              <w:t>SWOT талдау</w:t>
            </w:r>
            <w:r>
              <w:rPr>
                <w:bCs/>
                <w:sz w:val="20"/>
                <w:szCs w:val="20"/>
                <w:lang w:val="kk-KZ"/>
              </w:rPr>
              <w:t xml:space="preserve"> 1 ел бойынша толық жасалмаған және тек 2 бақылау сұрағына толық жауаптар келтірілген немесе барлық бақылау сұрақтарына келтірілген жауап толық емес.</w:t>
            </w:r>
          </w:p>
        </w:tc>
        <w:tc>
          <w:tcPr>
            <w:tcW w:w="2969" w:type="dxa"/>
          </w:tcPr>
          <w:p w14:paraId="0E255256" w14:textId="1EA8F379" w:rsidR="0023080B" w:rsidRPr="000A7625" w:rsidRDefault="0023080B" w:rsidP="0023080B">
            <w:pPr>
              <w:rPr>
                <w:sz w:val="20"/>
                <w:szCs w:val="20"/>
                <w:lang w:val="kk-KZ"/>
              </w:rPr>
            </w:pPr>
            <w:r>
              <w:rPr>
                <w:bCs/>
                <w:sz w:val="20"/>
                <w:szCs w:val="20"/>
                <w:lang w:val="kk-KZ"/>
              </w:rPr>
              <w:t xml:space="preserve">Берілген тапсырма бойынша </w:t>
            </w:r>
            <w:r w:rsidRPr="00320DF1">
              <w:rPr>
                <w:bCs/>
                <w:sz w:val="20"/>
                <w:szCs w:val="20"/>
                <w:lang w:val="kk-KZ"/>
              </w:rPr>
              <w:t>SWOT талдау</w:t>
            </w:r>
            <w:r>
              <w:rPr>
                <w:bCs/>
                <w:sz w:val="20"/>
                <w:szCs w:val="20"/>
                <w:lang w:val="kk-KZ"/>
              </w:rPr>
              <w:t xml:space="preserve"> жасалмаған және бақылау сұрақтарына жауап келтірілмеген.</w:t>
            </w:r>
          </w:p>
        </w:tc>
      </w:tr>
    </w:tbl>
    <w:p w14:paraId="167285D0" w14:textId="77777777" w:rsidR="00A9419F" w:rsidRDefault="00A9419F" w:rsidP="00A9419F">
      <w:pPr>
        <w:rPr>
          <w:sz w:val="20"/>
          <w:szCs w:val="20"/>
          <w:lang w:val="kk-KZ"/>
        </w:rPr>
      </w:pPr>
    </w:p>
    <w:p w14:paraId="42843270" w14:textId="77777777" w:rsidR="00A9419F" w:rsidRPr="000A7625" w:rsidRDefault="00A9419F" w:rsidP="00A9419F">
      <w:pPr>
        <w:spacing w:after="120"/>
        <w:ind w:firstLine="3261"/>
        <w:jc w:val="both"/>
        <w:rPr>
          <w:b/>
          <w:sz w:val="20"/>
          <w:szCs w:val="20"/>
          <w:lang w:val="kk-KZ"/>
        </w:rPr>
      </w:pPr>
      <w:r w:rsidRPr="000A7625">
        <w:rPr>
          <w:b/>
          <w:sz w:val="20"/>
          <w:szCs w:val="20"/>
          <w:lang w:val="kk-KZ"/>
        </w:rPr>
        <w:t xml:space="preserve">Декан </w:t>
      </w:r>
      <w:r w:rsidRPr="000A7625">
        <w:rPr>
          <w:b/>
          <w:sz w:val="20"/>
          <w:szCs w:val="20"/>
          <w:lang w:val="kk-KZ"/>
        </w:rPr>
        <w:tab/>
      </w:r>
      <w:r w:rsidRPr="000A7625">
        <w:rPr>
          <w:b/>
          <w:sz w:val="20"/>
          <w:szCs w:val="20"/>
          <w:lang w:val="kk-KZ"/>
        </w:rPr>
        <w:tab/>
      </w:r>
      <w:r w:rsidRPr="000A7625">
        <w:rPr>
          <w:b/>
          <w:sz w:val="20"/>
          <w:szCs w:val="20"/>
          <w:lang w:val="kk-KZ"/>
        </w:rPr>
        <w:tab/>
      </w:r>
      <w:r w:rsidRPr="000A7625">
        <w:rPr>
          <w:b/>
          <w:sz w:val="20"/>
          <w:szCs w:val="20"/>
          <w:lang w:val="kk-KZ"/>
        </w:rPr>
        <w:tab/>
      </w:r>
      <w:r w:rsidRPr="000A7625">
        <w:rPr>
          <w:b/>
          <w:sz w:val="20"/>
          <w:szCs w:val="20"/>
          <w:lang w:val="kk-KZ"/>
        </w:rPr>
        <w:tab/>
      </w:r>
      <w:r w:rsidRPr="000A7625">
        <w:rPr>
          <w:b/>
          <w:sz w:val="20"/>
          <w:szCs w:val="20"/>
          <w:lang w:val="kk-KZ"/>
        </w:rPr>
        <w:tab/>
      </w:r>
      <w:r w:rsidRPr="000A7625">
        <w:rPr>
          <w:b/>
          <w:sz w:val="20"/>
          <w:szCs w:val="20"/>
          <w:lang w:val="kk-KZ"/>
        </w:rPr>
        <w:tab/>
      </w:r>
      <w:r w:rsidRPr="000A7625">
        <w:rPr>
          <w:b/>
          <w:sz w:val="20"/>
          <w:szCs w:val="20"/>
          <w:lang w:val="kk-KZ"/>
        </w:rPr>
        <w:tab/>
        <w:t xml:space="preserve">А.С. Ақтымбаева </w:t>
      </w:r>
    </w:p>
    <w:p w14:paraId="648FBD2A" w14:textId="77777777" w:rsidR="00A9419F" w:rsidRPr="000A7625" w:rsidRDefault="00A9419F" w:rsidP="00A9419F">
      <w:pPr>
        <w:spacing w:after="120"/>
        <w:ind w:firstLine="3261"/>
        <w:jc w:val="both"/>
        <w:rPr>
          <w:b/>
          <w:sz w:val="20"/>
          <w:szCs w:val="20"/>
          <w:lang w:val="kk-KZ"/>
        </w:rPr>
      </w:pPr>
    </w:p>
    <w:p w14:paraId="7958E339" w14:textId="77777777" w:rsidR="00A9419F" w:rsidRPr="000A7625" w:rsidRDefault="00A9419F" w:rsidP="00A9419F">
      <w:pPr>
        <w:spacing w:after="120"/>
        <w:ind w:firstLine="3261"/>
        <w:rPr>
          <w:b/>
          <w:sz w:val="20"/>
          <w:szCs w:val="20"/>
          <w:lang w:val="kk-KZ"/>
        </w:rPr>
      </w:pPr>
      <w:r w:rsidRPr="000A7625">
        <w:rPr>
          <w:b/>
          <w:sz w:val="20"/>
          <w:szCs w:val="20"/>
          <w:lang w:val="kk-KZ"/>
        </w:rPr>
        <w:t xml:space="preserve">Кафедра меңгерушісі </w:t>
      </w:r>
      <w:r w:rsidRPr="000A7625">
        <w:rPr>
          <w:b/>
          <w:sz w:val="20"/>
          <w:szCs w:val="20"/>
          <w:lang w:val="kk-KZ"/>
        </w:rPr>
        <w:tab/>
      </w:r>
      <w:r w:rsidRPr="000A7625">
        <w:rPr>
          <w:b/>
          <w:sz w:val="20"/>
          <w:szCs w:val="20"/>
          <w:lang w:val="kk-KZ"/>
        </w:rPr>
        <w:tab/>
      </w:r>
      <w:r w:rsidRPr="000A7625">
        <w:rPr>
          <w:b/>
          <w:sz w:val="20"/>
          <w:szCs w:val="20"/>
          <w:lang w:val="kk-KZ"/>
        </w:rPr>
        <w:tab/>
      </w:r>
      <w:r w:rsidRPr="000A7625">
        <w:rPr>
          <w:b/>
          <w:sz w:val="20"/>
          <w:szCs w:val="20"/>
          <w:lang w:val="kk-KZ"/>
        </w:rPr>
        <w:tab/>
      </w:r>
      <w:r w:rsidRPr="000A7625">
        <w:rPr>
          <w:b/>
          <w:sz w:val="20"/>
          <w:szCs w:val="20"/>
          <w:lang w:val="kk-KZ"/>
        </w:rPr>
        <w:tab/>
      </w:r>
      <w:r w:rsidRPr="000A7625">
        <w:rPr>
          <w:b/>
          <w:sz w:val="20"/>
          <w:szCs w:val="20"/>
          <w:lang w:val="kk-KZ"/>
        </w:rPr>
        <w:tab/>
        <w:t xml:space="preserve">Т.А. Базарбаева </w:t>
      </w:r>
    </w:p>
    <w:p w14:paraId="62120248" w14:textId="77777777" w:rsidR="00A9419F" w:rsidRPr="000A7625" w:rsidRDefault="00A9419F" w:rsidP="00A9419F">
      <w:pPr>
        <w:spacing w:after="120"/>
        <w:ind w:firstLine="3261"/>
        <w:rPr>
          <w:b/>
          <w:sz w:val="20"/>
          <w:szCs w:val="20"/>
          <w:lang w:val="kk-KZ"/>
        </w:rPr>
      </w:pPr>
    </w:p>
    <w:p w14:paraId="2855E792" w14:textId="1F8CF2CC" w:rsidR="00206E46" w:rsidRPr="0094137B" w:rsidRDefault="00A9419F" w:rsidP="0023080B">
      <w:pPr>
        <w:spacing w:after="120"/>
        <w:ind w:firstLine="3261"/>
        <w:rPr>
          <w:sz w:val="20"/>
          <w:szCs w:val="20"/>
          <w:lang w:val="kk-KZ"/>
        </w:rPr>
      </w:pPr>
      <w:r w:rsidRPr="000A7625">
        <w:rPr>
          <w:b/>
          <w:sz w:val="20"/>
          <w:szCs w:val="20"/>
          <w:lang w:val="kk-KZ"/>
        </w:rPr>
        <w:t xml:space="preserve">Дәріскер </w:t>
      </w:r>
      <w:r w:rsidRPr="000A7625">
        <w:rPr>
          <w:b/>
          <w:sz w:val="20"/>
          <w:szCs w:val="20"/>
          <w:lang w:val="kk-KZ"/>
        </w:rPr>
        <w:tab/>
      </w:r>
      <w:r w:rsidRPr="000A7625">
        <w:rPr>
          <w:b/>
          <w:sz w:val="20"/>
          <w:szCs w:val="20"/>
          <w:lang w:val="kk-KZ"/>
        </w:rPr>
        <w:tab/>
      </w:r>
      <w:r w:rsidRPr="000A7625">
        <w:rPr>
          <w:b/>
          <w:sz w:val="20"/>
          <w:szCs w:val="20"/>
          <w:lang w:val="kk-KZ"/>
        </w:rPr>
        <w:tab/>
      </w:r>
      <w:r w:rsidRPr="000A7625">
        <w:rPr>
          <w:b/>
          <w:sz w:val="20"/>
          <w:szCs w:val="20"/>
          <w:lang w:val="kk-KZ"/>
        </w:rPr>
        <w:tab/>
      </w:r>
      <w:r w:rsidRPr="000A7625">
        <w:rPr>
          <w:b/>
          <w:sz w:val="20"/>
          <w:szCs w:val="20"/>
          <w:lang w:val="kk-KZ"/>
        </w:rPr>
        <w:tab/>
      </w:r>
      <w:r w:rsidRPr="000A7625">
        <w:rPr>
          <w:b/>
          <w:sz w:val="20"/>
          <w:szCs w:val="20"/>
          <w:lang w:val="kk-KZ"/>
        </w:rPr>
        <w:tab/>
      </w:r>
      <w:r>
        <w:rPr>
          <w:b/>
          <w:sz w:val="20"/>
          <w:szCs w:val="20"/>
          <w:lang w:val="kk-KZ"/>
        </w:rPr>
        <w:tab/>
      </w:r>
      <w:r w:rsidRPr="000A7625">
        <w:rPr>
          <w:b/>
          <w:sz w:val="20"/>
          <w:szCs w:val="20"/>
          <w:lang w:val="kk-KZ"/>
        </w:rPr>
        <w:tab/>
        <w:t xml:space="preserve">Б.Х. Тусупова </w:t>
      </w:r>
    </w:p>
    <w:sectPr w:rsidR="00206E46" w:rsidRPr="0094137B" w:rsidSect="00BA049D">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AC423" w14:textId="77777777" w:rsidR="000340D2" w:rsidRDefault="000340D2" w:rsidP="004C6A23">
      <w:r>
        <w:separator/>
      </w:r>
    </w:p>
  </w:endnote>
  <w:endnote w:type="continuationSeparator" w:id="0">
    <w:p w14:paraId="36796DD0" w14:textId="77777777" w:rsidR="000340D2" w:rsidRDefault="000340D2" w:rsidP="004C6A23">
      <w:r>
        <w:continuationSeparator/>
      </w:r>
    </w:p>
  </w:endnote>
  <w:endnote w:type="continuationNotice" w:id="1">
    <w:p w14:paraId="41F23838" w14:textId="77777777" w:rsidR="000340D2" w:rsidRDefault="00034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F5CAC" w14:textId="77777777" w:rsidR="000340D2" w:rsidRDefault="000340D2" w:rsidP="004C6A23">
      <w:r>
        <w:separator/>
      </w:r>
    </w:p>
  </w:footnote>
  <w:footnote w:type="continuationSeparator" w:id="0">
    <w:p w14:paraId="71A93545" w14:textId="77777777" w:rsidR="000340D2" w:rsidRDefault="000340D2" w:rsidP="004C6A23">
      <w:r>
        <w:continuationSeparator/>
      </w:r>
    </w:p>
  </w:footnote>
  <w:footnote w:type="continuationNotice" w:id="1">
    <w:p w14:paraId="1CE21320" w14:textId="77777777" w:rsidR="000340D2" w:rsidRDefault="000340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A60224"/>
    <w:multiLevelType w:val="hybridMultilevel"/>
    <w:tmpl w:val="314A5DBA"/>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597A32"/>
    <w:multiLevelType w:val="hybridMultilevel"/>
    <w:tmpl w:val="4C967ADA"/>
    <w:lvl w:ilvl="0" w:tplc="227EAB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E3617A"/>
    <w:multiLevelType w:val="hybridMultilevel"/>
    <w:tmpl w:val="7E2AA8E0"/>
    <w:lvl w:ilvl="0" w:tplc="227EAB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D8430DB"/>
    <w:multiLevelType w:val="hybridMultilevel"/>
    <w:tmpl w:val="E3D4F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3"/>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7"/>
  </w:num>
  <w:num w:numId="8" w16cid:durableId="465590531">
    <w:abstractNumId w:val="0"/>
  </w:num>
  <w:num w:numId="9" w16cid:durableId="1024016003">
    <w:abstractNumId w:val="8"/>
  </w:num>
  <w:num w:numId="10" w16cid:durableId="1802839198">
    <w:abstractNumId w:val="11"/>
  </w:num>
  <w:num w:numId="11" w16cid:durableId="1828549736">
    <w:abstractNumId w:val="10"/>
  </w:num>
  <w:num w:numId="12" w16cid:durableId="1849707409">
    <w:abstractNumId w:val="9"/>
  </w:num>
  <w:num w:numId="13" w16cid:durableId="965625582">
    <w:abstractNumId w:val="12"/>
  </w:num>
  <w:num w:numId="14" w16cid:durableId="1411736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68AD"/>
    <w:rsid w:val="00010682"/>
    <w:rsid w:val="00010FAE"/>
    <w:rsid w:val="0001583E"/>
    <w:rsid w:val="00021CB8"/>
    <w:rsid w:val="00023D8E"/>
    <w:rsid w:val="00024786"/>
    <w:rsid w:val="000266B4"/>
    <w:rsid w:val="0003132B"/>
    <w:rsid w:val="00033886"/>
    <w:rsid w:val="00033BCF"/>
    <w:rsid w:val="000340D2"/>
    <w:rsid w:val="00035A86"/>
    <w:rsid w:val="00035CC8"/>
    <w:rsid w:val="00046C62"/>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40E7"/>
    <w:rsid w:val="000E048B"/>
    <w:rsid w:val="000E1A39"/>
    <w:rsid w:val="000E3AA2"/>
    <w:rsid w:val="000E3B00"/>
    <w:rsid w:val="000E5A3B"/>
    <w:rsid w:val="000E5D82"/>
    <w:rsid w:val="000E7B93"/>
    <w:rsid w:val="000E7C88"/>
    <w:rsid w:val="000F2D2E"/>
    <w:rsid w:val="000F3A26"/>
    <w:rsid w:val="000F5866"/>
    <w:rsid w:val="0010667E"/>
    <w:rsid w:val="00113406"/>
    <w:rsid w:val="0011389C"/>
    <w:rsid w:val="001141CC"/>
    <w:rsid w:val="00117226"/>
    <w:rsid w:val="001173CE"/>
    <w:rsid w:val="00122EF2"/>
    <w:rsid w:val="00125B10"/>
    <w:rsid w:val="00125FA7"/>
    <w:rsid w:val="001304F7"/>
    <w:rsid w:val="00131782"/>
    <w:rsid w:val="00132634"/>
    <w:rsid w:val="00132689"/>
    <w:rsid w:val="001347E4"/>
    <w:rsid w:val="00137205"/>
    <w:rsid w:val="00143FEA"/>
    <w:rsid w:val="00154CEB"/>
    <w:rsid w:val="001640C9"/>
    <w:rsid w:val="001679E6"/>
    <w:rsid w:val="00170D18"/>
    <w:rsid w:val="001717D6"/>
    <w:rsid w:val="001727D5"/>
    <w:rsid w:val="00174EAB"/>
    <w:rsid w:val="00174F19"/>
    <w:rsid w:val="00176AC2"/>
    <w:rsid w:val="00180AF4"/>
    <w:rsid w:val="00180F23"/>
    <w:rsid w:val="001815D6"/>
    <w:rsid w:val="001816E9"/>
    <w:rsid w:val="0019678C"/>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D6EB1"/>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080B"/>
    <w:rsid w:val="00231489"/>
    <w:rsid w:val="00234D7A"/>
    <w:rsid w:val="00242EA6"/>
    <w:rsid w:val="00244692"/>
    <w:rsid w:val="00246C22"/>
    <w:rsid w:val="002506A9"/>
    <w:rsid w:val="00252D22"/>
    <w:rsid w:val="00261901"/>
    <w:rsid w:val="00263470"/>
    <w:rsid w:val="00265195"/>
    <w:rsid w:val="002668F7"/>
    <w:rsid w:val="00267229"/>
    <w:rsid w:val="00276366"/>
    <w:rsid w:val="002770D3"/>
    <w:rsid w:val="00281828"/>
    <w:rsid w:val="00282829"/>
    <w:rsid w:val="00283913"/>
    <w:rsid w:val="0028456C"/>
    <w:rsid w:val="00285FFF"/>
    <w:rsid w:val="00286D6F"/>
    <w:rsid w:val="00287F31"/>
    <w:rsid w:val="00291353"/>
    <w:rsid w:val="00293057"/>
    <w:rsid w:val="00293058"/>
    <w:rsid w:val="002A021D"/>
    <w:rsid w:val="002A103A"/>
    <w:rsid w:val="002A2511"/>
    <w:rsid w:val="002A4B7C"/>
    <w:rsid w:val="002A5787"/>
    <w:rsid w:val="002A5F34"/>
    <w:rsid w:val="002A6C44"/>
    <w:rsid w:val="002A6DD3"/>
    <w:rsid w:val="002A740A"/>
    <w:rsid w:val="002B4684"/>
    <w:rsid w:val="002B5B04"/>
    <w:rsid w:val="002B69DB"/>
    <w:rsid w:val="002C05CD"/>
    <w:rsid w:val="002C0F20"/>
    <w:rsid w:val="002C1D33"/>
    <w:rsid w:val="002C1DC2"/>
    <w:rsid w:val="002C6116"/>
    <w:rsid w:val="002C79B4"/>
    <w:rsid w:val="002D47ED"/>
    <w:rsid w:val="002D5CCE"/>
    <w:rsid w:val="002E28AC"/>
    <w:rsid w:val="002E6297"/>
    <w:rsid w:val="002F002D"/>
    <w:rsid w:val="002F1365"/>
    <w:rsid w:val="002F1A09"/>
    <w:rsid w:val="002F2C36"/>
    <w:rsid w:val="002F4892"/>
    <w:rsid w:val="002F719E"/>
    <w:rsid w:val="002F7F65"/>
    <w:rsid w:val="0030037A"/>
    <w:rsid w:val="0030728E"/>
    <w:rsid w:val="00311121"/>
    <w:rsid w:val="003126D5"/>
    <w:rsid w:val="00314D42"/>
    <w:rsid w:val="003179A4"/>
    <w:rsid w:val="00320DF1"/>
    <w:rsid w:val="00323280"/>
    <w:rsid w:val="00323908"/>
    <w:rsid w:val="00324BAB"/>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3EF8"/>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77CB"/>
    <w:rsid w:val="00401A75"/>
    <w:rsid w:val="00403454"/>
    <w:rsid w:val="004065C8"/>
    <w:rsid w:val="00407938"/>
    <w:rsid w:val="00407F88"/>
    <w:rsid w:val="00410A74"/>
    <w:rsid w:val="0041235C"/>
    <w:rsid w:val="00417D93"/>
    <w:rsid w:val="00421B33"/>
    <w:rsid w:val="00422756"/>
    <w:rsid w:val="004233EA"/>
    <w:rsid w:val="0042498E"/>
    <w:rsid w:val="004260D0"/>
    <w:rsid w:val="00426362"/>
    <w:rsid w:val="0043016B"/>
    <w:rsid w:val="00430635"/>
    <w:rsid w:val="00430D42"/>
    <w:rsid w:val="0043137F"/>
    <w:rsid w:val="004314BD"/>
    <w:rsid w:val="00433D94"/>
    <w:rsid w:val="00434B98"/>
    <w:rsid w:val="00441994"/>
    <w:rsid w:val="00443002"/>
    <w:rsid w:val="00444557"/>
    <w:rsid w:val="0045560C"/>
    <w:rsid w:val="00455784"/>
    <w:rsid w:val="004569C7"/>
    <w:rsid w:val="00457207"/>
    <w:rsid w:val="004637B8"/>
    <w:rsid w:val="00465008"/>
    <w:rsid w:val="00467360"/>
    <w:rsid w:val="0047041B"/>
    <w:rsid w:val="00470429"/>
    <w:rsid w:val="00470BEA"/>
    <w:rsid w:val="00471A80"/>
    <w:rsid w:val="00472EEC"/>
    <w:rsid w:val="00473706"/>
    <w:rsid w:val="0047613E"/>
    <w:rsid w:val="004768BB"/>
    <w:rsid w:val="004777C9"/>
    <w:rsid w:val="004803D8"/>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215A"/>
    <w:rsid w:val="004C6373"/>
    <w:rsid w:val="004C6A23"/>
    <w:rsid w:val="004D1D6C"/>
    <w:rsid w:val="004D4F2C"/>
    <w:rsid w:val="004E11CF"/>
    <w:rsid w:val="004E7FA2"/>
    <w:rsid w:val="004F291E"/>
    <w:rsid w:val="004F3CB8"/>
    <w:rsid w:val="004F55A8"/>
    <w:rsid w:val="004F5EF4"/>
    <w:rsid w:val="004F72CF"/>
    <w:rsid w:val="00501106"/>
    <w:rsid w:val="00501B29"/>
    <w:rsid w:val="00511575"/>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57300"/>
    <w:rsid w:val="005613C4"/>
    <w:rsid w:val="005620C7"/>
    <w:rsid w:val="005646A9"/>
    <w:rsid w:val="005650EE"/>
    <w:rsid w:val="005754DB"/>
    <w:rsid w:val="00575591"/>
    <w:rsid w:val="0057652E"/>
    <w:rsid w:val="0057701D"/>
    <w:rsid w:val="0058509E"/>
    <w:rsid w:val="00586352"/>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3954"/>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1E73"/>
    <w:rsid w:val="006126F0"/>
    <w:rsid w:val="0061299D"/>
    <w:rsid w:val="0061369D"/>
    <w:rsid w:val="00615C78"/>
    <w:rsid w:val="00615E49"/>
    <w:rsid w:val="006172BD"/>
    <w:rsid w:val="00621B6D"/>
    <w:rsid w:val="00623D36"/>
    <w:rsid w:val="0062740E"/>
    <w:rsid w:val="00632001"/>
    <w:rsid w:val="0063525E"/>
    <w:rsid w:val="006401F6"/>
    <w:rsid w:val="006422ED"/>
    <w:rsid w:val="00642A24"/>
    <w:rsid w:val="006468A7"/>
    <w:rsid w:val="00646DE8"/>
    <w:rsid w:val="0065005D"/>
    <w:rsid w:val="006523A8"/>
    <w:rsid w:val="00654657"/>
    <w:rsid w:val="0065715C"/>
    <w:rsid w:val="0066131E"/>
    <w:rsid w:val="00662675"/>
    <w:rsid w:val="00662A00"/>
    <w:rsid w:val="00664F35"/>
    <w:rsid w:val="00665224"/>
    <w:rsid w:val="00665736"/>
    <w:rsid w:val="00665B00"/>
    <w:rsid w:val="00665FD2"/>
    <w:rsid w:val="006729A7"/>
    <w:rsid w:val="00672AE4"/>
    <w:rsid w:val="00674512"/>
    <w:rsid w:val="00675424"/>
    <w:rsid w:val="00676F35"/>
    <w:rsid w:val="00677687"/>
    <w:rsid w:val="00683317"/>
    <w:rsid w:val="00684C16"/>
    <w:rsid w:val="006859C8"/>
    <w:rsid w:val="00685FBA"/>
    <w:rsid w:val="0068642B"/>
    <w:rsid w:val="00693863"/>
    <w:rsid w:val="00694E94"/>
    <w:rsid w:val="0069629C"/>
    <w:rsid w:val="00697944"/>
    <w:rsid w:val="006A1CA2"/>
    <w:rsid w:val="006A5501"/>
    <w:rsid w:val="006A6C8C"/>
    <w:rsid w:val="006A7FC8"/>
    <w:rsid w:val="006B5D67"/>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758"/>
    <w:rsid w:val="00723DFF"/>
    <w:rsid w:val="0072577B"/>
    <w:rsid w:val="007271BF"/>
    <w:rsid w:val="00727D3F"/>
    <w:rsid w:val="00731731"/>
    <w:rsid w:val="00731EB4"/>
    <w:rsid w:val="00736457"/>
    <w:rsid w:val="00740908"/>
    <w:rsid w:val="007451BB"/>
    <w:rsid w:val="0074666D"/>
    <w:rsid w:val="00750D6B"/>
    <w:rsid w:val="007511C7"/>
    <w:rsid w:val="00752D2A"/>
    <w:rsid w:val="00752DFB"/>
    <w:rsid w:val="0075375A"/>
    <w:rsid w:val="00753B50"/>
    <w:rsid w:val="00754579"/>
    <w:rsid w:val="00755C96"/>
    <w:rsid w:val="00756DDC"/>
    <w:rsid w:val="00756F4E"/>
    <w:rsid w:val="00757123"/>
    <w:rsid w:val="007635E6"/>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31D1"/>
    <w:rsid w:val="007E5397"/>
    <w:rsid w:val="007E6FAD"/>
    <w:rsid w:val="007E78D3"/>
    <w:rsid w:val="007F34C5"/>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1AF3"/>
    <w:rsid w:val="008358C3"/>
    <w:rsid w:val="00835EA8"/>
    <w:rsid w:val="00841285"/>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7BC8"/>
    <w:rsid w:val="008D18EC"/>
    <w:rsid w:val="008D1CCF"/>
    <w:rsid w:val="008D2064"/>
    <w:rsid w:val="008D223A"/>
    <w:rsid w:val="008D2AD4"/>
    <w:rsid w:val="008D5E42"/>
    <w:rsid w:val="008E194B"/>
    <w:rsid w:val="008E251C"/>
    <w:rsid w:val="008E2E8F"/>
    <w:rsid w:val="008E5972"/>
    <w:rsid w:val="008E79AA"/>
    <w:rsid w:val="008F25AE"/>
    <w:rsid w:val="008F5228"/>
    <w:rsid w:val="008F65F1"/>
    <w:rsid w:val="008F66D7"/>
    <w:rsid w:val="008F7138"/>
    <w:rsid w:val="008F7527"/>
    <w:rsid w:val="0090036D"/>
    <w:rsid w:val="00902A88"/>
    <w:rsid w:val="00911676"/>
    <w:rsid w:val="00912DA2"/>
    <w:rsid w:val="00916B94"/>
    <w:rsid w:val="0092078A"/>
    <w:rsid w:val="00923A42"/>
    <w:rsid w:val="00923E03"/>
    <w:rsid w:val="0092481B"/>
    <w:rsid w:val="00925896"/>
    <w:rsid w:val="00925A0F"/>
    <w:rsid w:val="00926A96"/>
    <w:rsid w:val="00931DE8"/>
    <w:rsid w:val="00933F47"/>
    <w:rsid w:val="009349EE"/>
    <w:rsid w:val="00935F4E"/>
    <w:rsid w:val="00935F66"/>
    <w:rsid w:val="00937371"/>
    <w:rsid w:val="0094137B"/>
    <w:rsid w:val="00941A7A"/>
    <w:rsid w:val="00942AA9"/>
    <w:rsid w:val="009504CF"/>
    <w:rsid w:val="0095117F"/>
    <w:rsid w:val="00953962"/>
    <w:rsid w:val="00954001"/>
    <w:rsid w:val="0095638B"/>
    <w:rsid w:val="009563F1"/>
    <w:rsid w:val="0095677B"/>
    <w:rsid w:val="00956B6C"/>
    <w:rsid w:val="00964A43"/>
    <w:rsid w:val="00965735"/>
    <w:rsid w:val="00965A80"/>
    <w:rsid w:val="00967D07"/>
    <w:rsid w:val="0097441F"/>
    <w:rsid w:val="009746F5"/>
    <w:rsid w:val="00977EC4"/>
    <w:rsid w:val="00980619"/>
    <w:rsid w:val="00982F4C"/>
    <w:rsid w:val="0099061C"/>
    <w:rsid w:val="00992B40"/>
    <w:rsid w:val="009930CB"/>
    <w:rsid w:val="0099766F"/>
    <w:rsid w:val="009A44E4"/>
    <w:rsid w:val="009A78B4"/>
    <w:rsid w:val="009A7DDB"/>
    <w:rsid w:val="009B6838"/>
    <w:rsid w:val="009B7F2B"/>
    <w:rsid w:val="009C0E8D"/>
    <w:rsid w:val="009C1790"/>
    <w:rsid w:val="009C29E7"/>
    <w:rsid w:val="009D449C"/>
    <w:rsid w:val="009D6AFE"/>
    <w:rsid w:val="009E2A95"/>
    <w:rsid w:val="009E52CB"/>
    <w:rsid w:val="009E6ECA"/>
    <w:rsid w:val="009E72A8"/>
    <w:rsid w:val="009F169F"/>
    <w:rsid w:val="009F42A4"/>
    <w:rsid w:val="00A02A85"/>
    <w:rsid w:val="00A04790"/>
    <w:rsid w:val="00A06768"/>
    <w:rsid w:val="00A06AE9"/>
    <w:rsid w:val="00A10160"/>
    <w:rsid w:val="00A11260"/>
    <w:rsid w:val="00A139C0"/>
    <w:rsid w:val="00A154F8"/>
    <w:rsid w:val="00A22D92"/>
    <w:rsid w:val="00A24027"/>
    <w:rsid w:val="00A25165"/>
    <w:rsid w:val="00A272AB"/>
    <w:rsid w:val="00A30BF9"/>
    <w:rsid w:val="00A315B8"/>
    <w:rsid w:val="00A33A32"/>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419F"/>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E5842"/>
    <w:rsid w:val="00AF327F"/>
    <w:rsid w:val="00AF50BB"/>
    <w:rsid w:val="00AF62D6"/>
    <w:rsid w:val="00B04479"/>
    <w:rsid w:val="00B05314"/>
    <w:rsid w:val="00B057C0"/>
    <w:rsid w:val="00B143AA"/>
    <w:rsid w:val="00B16817"/>
    <w:rsid w:val="00B20215"/>
    <w:rsid w:val="00B2541F"/>
    <w:rsid w:val="00B2590C"/>
    <w:rsid w:val="00B344A6"/>
    <w:rsid w:val="00B37BBB"/>
    <w:rsid w:val="00B40560"/>
    <w:rsid w:val="00B41B1D"/>
    <w:rsid w:val="00B42474"/>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49D"/>
    <w:rsid w:val="00BA05DC"/>
    <w:rsid w:val="00BA6437"/>
    <w:rsid w:val="00BB1114"/>
    <w:rsid w:val="00BB32DC"/>
    <w:rsid w:val="00BB6584"/>
    <w:rsid w:val="00BC0401"/>
    <w:rsid w:val="00BC0592"/>
    <w:rsid w:val="00BC4476"/>
    <w:rsid w:val="00BD09CB"/>
    <w:rsid w:val="00BD1B90"/>
    <w:rsid w:val="00BD2B46"/>
    <w:rsid w:val="00BD61C2"/>
    <w:rsid w:val="00BD6DA7"/>
    <w:rsid w:val="00BE20D8"/>
    <w:rsid w:val="00BE315C"/>
    <w:rsid w:val="00BE3F4E"/>
    <w:rsid w:val="00BF1059"/>
    <w:rsid w:val="00BF3A58"/>
    <w:rsid w:val="00BF4583"/>
    <w:rsid w:val="00C002F1"/>
    <w:rsid w:val="00C037E1"/>
    <w:rsid w:val="00C03EF1"/>
    <w:rsid w:val="00C052CA"/>
    <w:rsid w:val="00C055D3"/>
    <w:rsid w:val="00C119D6"/>
    <w:rsid w:val="00C13132"/>
    <w:rsid w:val="00C21EA1"/>
    <w:rsid w:val="00C31324"/>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870DE"/>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233C8"/>
    <w:rsid w:val="00D30241"/>
    <w:rsid w:val="00D33690"/>
    <w:rsid w:val="00D356BA"/>
    <w:rsid w:val="00D36DBD"/>
    <w:rsid w:val="00D36E98"/>
    <w:rsid w:val="00D40411"/>
    <w:rsid w:val="00D42861"/>
    <w:rsid w:val="00D4478E"/>
    <w:rsid w:val="00D534C1"/>
    <w:rsid w:val="00D55538"/>
    <w:rsid w:val="00D5663D"/>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539D"/>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0279"/>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A7E80"/>
    <w:rsid w:val="00EB0909"/>
    <w:rsid w:val="00EB0B3C"/>
    <w:rsid w:val="00EB165C"/>
    <w:rsid w:val="00EB2927"/>
    <w:rsid w:val="00EB5722"/>
    <w:rsid w:val="00EC2901"/>
    <w:rsid w:val="00EC3989"/>
    <w:rsid w:val="00EC3CF4"/>
    <w:rsid w:val="00EC48A4"/>
    <w:rsid w:val="00EC5126"/>
    <w:rsid w:val="00EC614F"/>
    <w:rsid w:val="00ED0B08"/>
    <w:rsid w:val="00ED23E8"/>
    <w:rsid w:val="00ED38C7"/>
    <w:rsid w:val="00ED59F6"/>
    <w:rsid w:val="00ED7246"/>
    <w:rsid w:val="00ED7803"/>
    <w:rsid w:val="00EE0F16"/>
    <w:rsid w:val="00EE54FA"/>
    <w:rsid w:val="00EF0873"/>
    <w:rsid w:val="00EF08C9"/>
    <w:rsid w:val="00EF098C"/>
    <w:rsid w:val="00EF2040"/>
    <w:rsid w:val="00EF3816"/>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1975"/>
    <w:rsid w:val="00F47B3F"/>
    <w:rsid w:val="00F50C75"/>
    <w:rsid w:val="00F52A9F"/>
    <w:rsid w:val="00F530A0"/>
    <w:rsid w:val="00F5360E"/>
    <w:rsid w:val="00F553C1"/>
    <w:rsid w:val="00F56189"/>
    <w:rsid w:val="00F5761E"/>
    <w:rsid w:val="00F6159D"/>
    <w:rsid w:val="00F623FD"/>
    <w:rsid w:val="00F65683"/>
    <w:rsid w:val="00F662DA"/>
    <w:rsid w:val="00F67E30"/>
    <w:rsid w:val="00F71859"/>
    <w:rsid w:val="00F7449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6FF7"/>
    <w:rsid w:val="00FB729A"/>
    <w:rsid w:val="00FB7360"/>
    <w:rsid w:val="00FC031F"/>
    <w:rsid w:val="00FC1689"/>
    <w:rsid w:val="00FC411D"/>
    <w:rsid w:val="00FC6222"/>
    <w:rsid w:val="00FC7FD9"/>
    <w:rsid w:val="00FD0FA8"/>
    <w:rsid w:val="00FD34D0"/>
    <w:rsid w:val="00FD67A1"/>
    <w:rsid w:val="00FE0A8C"/>
    <w:rsid w:val="00FE2F95"/>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C614F"/>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8F5228"/>
    <w:rPr>
      <w:color w:val="605E5C"/>
      <w:shd w:val="clear" w:color="auto" w:fill="E1DFDD"/>
    </w:rPr>
  </w:style>
  <w:style w:type="paragraph" w:styleId="aff2">
    <w:name w:val="No Spacing"/>
    <w:link w:val="aff3"/>
    <w:qFormat/>
    <w:rsid w:val="002A4B7C"/>
    <w:rPr>
      <w:rFonts w:ascii="Calibri" w:eastAsia="Calibri" w:hAnsi="Calibri"/>
      <w:sz w:val="22"/>
      <w:szCs w:val="22"/>
      <w:lang w:val="en-US"/>
    </w:rPr>
  </w:style>
  <w:style w:type="character" w:customStyle="1" w:styleId="aff3">
    <w:name w:val="Без интервала Знак"/>
    <w:link w:val="aff2"/>
    <w:rsid w:val="002A4B7C"/>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cess.clarivate.com" TargetMode="External"/><Relationship Id="rId18" Type="http://schemas.openxmlformats.org/officeDocument/2006/relationships/hyperlink" Target="https://www.gov.kz/memleket/entities/ecogeo?lang=kk" TargetMode="External"/><Relationship Id="rId3" Type="http://schemas.openxmlformats.org/officeDocument/2006/relationships/customXml" Target="../customXml/item3.xml"/><Relationship Id="rId21" Type="http://schemas.openxmlformats.org/officeDocument/2006/relationships/hyperlink" Target="mailto:b@kaznu.kz" TargetMode="External"/><Relationship Id="rId7" Type="http://schemas.openxmlformats.org/officeDocument/2006/relationships/settings" Target="settings.xml"/><Relationship Id="rId12" Type="http://schemas.openxmlformats.org/officeDocument/2006/relationships/hyperlink" Target="http://www.scopus.com" TargetMode="External"/><Relationship Id="rId17" Type="http://schemas.openxmlformats.org/officeDocument/2006/relationships/hyperlink" Target="https://www.sciencedirect.com/" TargetMode="External"/><Relationship Id="rId2" Type="http://schemas.openxmlformats.org/officeDocument/2006/relationships/customXml" Target="../customXml/item2.xml"/><Relationship Id="rId16" Type="http://schemas.openxmlformats.org/officeDocument/2006/relationships/hyperlink" Target="http://elibrary.kaznu.kz/ru" TargetMode="External"/><Relationship Id="rId20" Type="http://schemas.openxmlformats.org/officeDocument/2006/relationships/hyperlink" Target="https://geoportal-kz.org/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usupova_b@kaznu.k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lsiver.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kz/memleket/entities/energo?lang=k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magojr.com" TargetMode="External"/><Relationship Id="rId22" Type="http://schemas.openxmlformats.org/officeDocument/2006/relationships/hyperlink" Target="https://teams.microsoft.com/l/channel/19%3A79WYOgbCaKoAYBetrGdBaCYkRWWn6it7nHDcQyQubkI1%40thread.tacv2/?groupId=a4f2363b-b000-4a1e-ba06-a7bf281768e4&amp;tenantId=b0ab71a5-75b1-4d65-81f7-f479b4978d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4525</TotalTime>
  <Pages>8</Pages>
  <Words>3770</Words>
  <Characters>21493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Тусупова Баян</cp:lastModifiedBy>
  <cp:revision>154</cp:revision>
  <cp:lastPrinted>2023-06-26T06:36:00Z</cp:lastPrinted>
  <dcterms:created xsi:type="dcterms:W3CDTF">2023-06-23T02:50:00Z</dcterms:created>
  <dcterms:modified xsi:type="dcterms:W3CDTF">2024-09-18T03:25:00Z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